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CA" w:rsidRPr="006C3F84" w:rsidRDefault="007849CA" w:rsidP="007849CA">
      <w:pPr>
        <w:snapToGrid w:val="0"/>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HK"/>
        </w:rPr>
        <w:t>嘉義縣</w:t>
      </w:r>
      <w:r w:rsidRPr="006C3F84">
        <w:rPr>
          <w:rFonts w:ascii="標楷體" w:eastAsia="標楷體" w:hAnsi="標楷體"/>
          <w:b/>
          <w:color w:val="000000" w:themeColor="text1"/>
          <w:sz w:val="24"/>
          <w:szCs w:val="24"/>
          <w:lang w:eastAsia="zh-TW"/>
        </w:rPr>
        <w:t>10</w:t>
      </w:r>
      <w:r w:rsidR="001B4C70">
        <w:rPr>
          <w:rFonts w:ascii="標楷體" w:eastAsia="標楷體" w:hAnsi="標楷體" w:hint="eastAsia"/>
          <w:b/>
          <w:color w:val="000000" w:themeColor="text1"/>
          <w:sz w:val="24"/>
          <w:szCs w:val="24"/>
          <w:lang w:eastAsia="zh-TW"/>
        </w:rPr>
        <w:t>7</w:t>
      </w:r>
      <w:r w:rsidRPr="006C3F84">
        <w:rPr>
          <w:rFonts w:ascii="標楷體" w:eastAsia="標楷體" w:hAnsi="標楷體"/>
          <w:b/>
          <w:color w:val="000000" w:themeColor="text1"/>
          <w:sz w:val="24"/>
          <w:szCs w:val="24"/>
          <w:lang w:eastAsia="zh-TW"/>
        </w:rPr>
        <w:t>年度</w:t>
      </w:r>
      <w:r w:rsidR="001B4C70">
        <w:rPr>
          <w:rFonts w:ascii="標楷體" w:eastAsia="標楷體" w:hAnsi="標楷體" w:hint="eastAsia"/>
          <w:b/>
          <w:color w:val="000000" w:themeColor="text1"/>
          <w:sz w:val="24"/>
          <w:szCs w:val="24"/>
          <w:lang w:eastAsia="zh-TW"/>
        </w:rPr>
        <w:t>上半年</w:t>
      </w:r>
      <w:r w:rsidRPr="006C3F84">
        <w:rPr>
          <w:rFonts w:ascii="標楷體" w:eastAsia="標楷體" w:hAnsi="標楷體" w:hint="eastAsia"/>
          <w:b/>
          <w:color w:val="000000" w:themeColor="text1"/>
          <w:sz w:val="24"/>
          <w:szCs w:val="24"/>
          <w:lang w:eastAsia="zh-TW"/>
        </w:rPr>
        <w:t>十</w:t>
      </w:r>
      <w:r w:rsidRPr="006C3F84">
        <w:rPr>
          <w:rFonts w:ascii="標楷體" w:eastAsia="標楷體" w:hAnsi="標楷體"/>
          <w:b/>
          <w:color w:val="000000" w:themeColor="text1"/>
          <w:sz w:val="24"/>
          <w:szCs w:val="24"/>
          <w:lang w:eastAsia="zh-TW"/>
        </w:rPr>
        <w:t>二年國民基本教育精進國民中學及國民小學教學品質計畫</w:t>
      </w:r>
    </w:p>
    <w:p w:rsidR="007849CA" w:rsidRPr="001B4C70" w:rsidRDefault="007849CA" w:rsidP="007849CA">
      <w:pPr>
        <w:pStyle w:val="1"/>
        <w:spacing w:before="0" w:after="0" w:line="300" w:lineRule="auto"/>
        <w:jc w:val="center"/>
        <w:rPr>
          <w:rFonts w:ascii="標楷體" w:eastAsia="標楷體" w:hAnsi="標楷體"/>
          <w:color w:val="000000" w:themeColor="text1"/>
          <w:sz w:val="28"/>
          <w:szCs w:val="28"/>
          <w:lang w:eastAsia="zh-TW"/>
        </w:rPr>
      </w:pPr>
      <w:bookmarkStart w:id="0" w:name="_Toc466494801"/>
      <w:bookmarkStart w:id="1" w:name="_Toc473088316"/>
      <w:r w:rsidRPr="001B4C70">
        <w:rPr>
          <w:rFonts w:ascii="標楷體" w:eastAsia="標楷體" w:hAnsi="標楷體" w:hint="eastAsia"/>
          <w:color w:val="000000" w:themeColor="text1"/>
          <w:spacing w:val="-10"/>
          <w:sz w:val="28"/>
          <w:szCs w:val="28"/>
          <w:lang w:eastAsia="zh-TW"/>
        </w:rPr>
        <w:t>s-</w:t>
      </w:r>
      <w:r w:rsidRPr="001B4C70">
        <w:rPr>
          <w:rFonts w:ascii="標楷體" w:eastAsia="標楷體" w:hAnsi="標楷體"/>
          <w:color w:val="000000" w:themeColor="text1"/>
          <w:spacing w:val="-10"/>
          <w:sz w:val="28"/>
          <w:szCs w:val="28"/>
          <w:lang w:eastAsia="zh-TW"/>
        </w:rPr>
        <w:t>1-1</w:t>
      </w:r>
      <w:r w:rsidRPr="001B4C70">
        <w:rPr>
          <w:rFonts w:ascii="標楷體" w:eastAsia="標楷體" w:hAnsi="標楷體" w:hint="eastAsia"/>
          <w:color w:val="000000" w:themeColor="text1"/>
          <w:sz w:val="28"/>
          <w:szCs w:val="28"/>
          <w:lang w:eastAsia="zh-TW"/>
        </w:rPr>
        <w:t>「閱讀理解策略」共同備課、公開觀課與集體議課之開放教室計畫</w:t>
      </w:r>
      <w:bookmarkEnd w:id="0"/>
      <w:bookmarkEnd w:id="1"/>
    </w:p>
    <w:p w:rsidR="001B4C70" w:rsidRPr="001B4C70" w:rsidRDefault="001B4C70" w:rsidP="001B4C70">
      <w:pPr>
        <w:jc w:val="center"/>
        <w:rPr>
          <w:lang w:eastAsia="zh-TW"/>
        </w:rPr>
      </w:pPr>
      <w:r w:rsidRPr="001B4C70">
        <w:rPr>
          <w:rFonts w:ascii="標楷體" w:eastAsia="標楷體" w:hAnsi="標楷體" w:hint="eastAsia"/>
          <w:sz w:val="28"/>
          <w:szCs w:val="28"/>
          <w:lang w:eastAsia="zh-TW"/>
        </w:rPr>
        <w:t>(鹿滿國小場次</w:t>
      </w:r>
      <w:r>
        <w:rPr>
          <w:rFonts w:ascii="標楷體" w:eastAsia="標楷體" w:hAnsi="標楷體" w:hint="eastAsia"/>
          <w:sz w:val="28"/>
          <w:szCs w:val="28"/>
          <w:lang w:eastAsia="zh-TW"/>
        </w:rPr>
        <w:t>第一場</w:t>
      </w:r>
      <w:r w:rsidRPr="001B4C70">
        <w:rPr>
          <w:rFonts w:ascii="標楷體" w:eastAsia="標楷體" w:hAnsi="標楷體" w:hint="eastAsia"/>
          <w:sz w:val="28"/>
          <w:szCs w:val="28"/>
          <w:lang w:eastAsia="zh-TW"/>
        </w:rPr>
        <w:t>)</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7849CA" w:rsidRPr="006C3F84" w:rsidRDefault="007849CA" w:rsidP="007849CA">
      <w:pPr>
        <w:adjustRightInd w:val="0"/>
        <w:snapToGrid w:val="0"/>
        <w:spacing w:after="0" w:line="300" w:lineRule="auto"/>
        <w:ind w:leftChars="50" w:left="950" w:hangingChars="350" w:hanging="8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（一）教育部國民及學前教育署補助辦理十二年國民基本教育精進國民中學及國民小學教學品質要點。</w:t>
      </w:r>
    </w:p>
    <w:p w:rsidR="007849CA" w:rsidRPr="006C3F84" w:rsidRDefault="007849CA" w:rsidP="007849CA">
      <w:pPr>
        <w:widowControl w:val="0"/>
        <w:autoSpaceDE w:val="0"/>
        <w:autoSpaceDN w:val="0"/>
        <w:adjustRightInd w:val="0"/>
        <w:snapToGrid w:val="0"/>
        <w:spacing w:after="0" w:line="300" w:lineRule="auto"/>
        <w:ind w:leftChars="114" w:left="719" w:hangingChars="195" w:hanging="468"/>
        <w:rPr>
          <w:rFonts w:ascii="標楷體" w:eastAsia="標楷體" w:hAnsi="標楷體"/>
          <w:color w:val="000000" w:themeColor="text1"/>
          <w:kern w:val="2"/>
          <w:sz w:val="24"/>
          <w:szCs w:val="24"/>
          <w:lang w:eastAsia="zh-TW"/>
        </w:rPr>
      </w:pP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Pr="006C3F84">
        <w:rPr>
          <w:rFonts w:ascii="標楷體" w:eastAsia="標楷體" w:hAnsi="標楷體"/>
          <w:color w:val="000000" w:themeColor="text1"/>
          <w:kern w:val="2"/>
          <w:sz w:val="24"/>
          <w:szCs w:val="24"/>
          <w:lang w:eastAsia="zh-TW"/>
        </w:rPr>
        <w:t>10</w:t>
      </w:r>
      <w:r w:rsidR="00140BC7">
        <w:rPr>
          <w:rFonts w:ascii="標楷體" w:eastAsia="標楷體" w:hAnsi="標楷體" w:hint="eastAsia"/>
          <w:color w:val="000000" w:themeColor="text1"/>
          <w:kern w:val="2"/>
          <w:sz w:val="24"/>
          <w:szCs w:val="24"/>
          <w:lang w:eastAsia="zh-TW"/>
        </w:rPr>
        <w:t>6</w:t>
      </w:r>
      <w:r w:rsidRPr="006C3F84">
        <w:rPr>
          <w:rFonts w:ascii="標楷體" w:eastAsia="標楷體" w:hAnsi="標楷體"/>
          <w:color w:val="000000" w:themeColor="text1"/>
          <w:kern w:val="2"/>
          <w:sz w:val="24"/>
          <w:szCs w:val="24"/>
          <w:lang w:eastAsia="zh-TW"/>
        </w:rPr>
        <w:t>年度十二年國民基本教育精進國民中學及國民小學教學品質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計畫。</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（一）透過「共同備課」方式，實施「閱讀理解策略教學」，提升學生閱讀理解能力。</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（二）實施公開觀課與觀課後協議會，精進教師閱讀理解教學能力，提升教學品質。</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三、需求評估:議題己運作有年，持續推動共同備課、公開觀課與集體議課。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B33C8A" w:rsidRPr="00B33C8A">
        <w:rPr>
          <w:rFonts w:ascii="標楷體" w:eastAsia="標楷體" w:hAnsi="標楷體" w:hint="eastAsia"/>
          <w:color w:val="000000" w:themeColor="text1"/>
          <w:sz w:val="24"/>
          <w:szCs w:val="24"/>
          <w:lang w:eastAsia="zh-TW"/>
        </w:rPr>
        <w:t>臺灣讀寫教學研究學會</w:t>
      </w:r>
      <w:r w:rsidR="00B33C8A">
        <w:rPr>
          <w:rFonts w:ascii="標楷體" w:eastAsia="標楷體" w:hAnsi="標楷體" w:hint="eastAsia"/>
          <w:color w:val="000000" w:themeColor="text1"/>
          <w:sz w:val="24"/>
          <w:szCs w:val="24"/>
          <w:lang w:eastAsia="zh-TW"/>
        </w:rPr>
        <w:t>。</w:t>
      </w:r>
    </w:p>
    <w:p w:rsidR="00A666AA" w:rsidRDefault="007849CA" w:rsidP="007849CA">
      <w:pPr>
        <w:spacing w:after="0" w:line="300" w:lineRule="auto"/>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B33C8A" w:rsidRPr="00B33C8A" w:rsidRDefault="00B33C8A" w:rsidP="007D1693">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嘉義縣核准通過｢</w:t>
      </w:r>
      <w:r w:rsidR="007D1693" w:rsidRPr="007D1693">
        <w:rPr>
          <w:rFonts w:ascii="標楷體" w:eastAsia="標楷體" w:hAnsi="標楷體" w:hint="eastAsia"/>
          <w:color w:val="000000"/>
          <w:kern w:val="2"/>
          <w:sz w:val="24"/>
          <w:szCs w:val="24"/>
          <w:lang w:eastAsia="zh-TW"/>
        </w:rPr>
        <w:t>106學年度教育部國民及學前教育署增置國民中小學圖書館閱讀推動教師計畫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｣：共計1</w:t>
      </w:r>
      <w:r w:rsidR="007D1693">
        <w:rPr>
          <w:rFonts w:ascii="標楷體" w:eastAsia="標楷體" w:hAnsi="標楷體"/>
          <w:color w:val="000000"/>
          <w:kern w:val="2"/>
          <w:sz w:val="24"/>
          <w:szCs w:val="24"/>
          <w:lang w:eastAsia="zh-TW"/>
        </w:rPr>
        <w:t>2</w:t>
      </w:r>
      <w:r w:rsidRPr="00B33C8A">
        <w:rPr>
          <w:rFonts w:ascii="標楷體" w:eastAsia="標楷體" w:hAnsi="標楷體" w:hint="eastAsia"/>
          <w:color w:val="000000"/>
          <w:kern w:val="2"/>
          <w:sz w:val="24"/>
          <w:szCs w:val="24"/>
          <w:lang w:eastAsia="zh-TW"/>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B33C8A" w:rsidRPr="00B33C8A" w:rsidTr="00461DE1">
        <w:trPr>
          <w:trHeight w:val="508"/>
          <w:jc w:val="center"/>
        </w:trPr>
        <w:tc>
          <w:tcPr>
            <w:tcW w:w="709"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國中</w:t>
            </w:r>
          </w:p>
        </w:tc>
        <w:tc>
          <w:tcPr>
            <w:tcW w:w="3286"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國小</w:t>
            </w:r>
          </w:p>
        </w:tc>
      </w:tr>
      <w:tr w:rsidR="00B33C8A" w:rsidRPr="00B33C8A" w:rsidTr="00461DE1">
        <w:trPr>
          <w:trHeight w:val="206"/>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1</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忠和國中(張家祥老師)</w:t>
            </w: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北回國小(吳芳慈老師)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2</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太保國小(</w:t>
            </w:r>
            <w:r>
              <w:rPr>
                <w:rFonts w:ascii="標楷體" w:eastAsia="標楷體" w:hAnsi="標楷體" w:hint="eastAsia"/>
                <w:kern w:val="2"/>
                <w:sz w:val="24"/>
                <w:szCs w:val="24"/>
                <w:lang w:eastAsia="zh-TW"/>
              </w:rPr>
              <w:t>黃雪紅</w:t>
            </w:r>
            <w:r w:rsidRPr="00B33C8A">
              <w:rPr>
                <w:rFonts w:ascii="標楷體" w:eastAsia="標楷體" w:hAnsi="標楷體" w:hint="eastAsia"/>
                <w:kern w:val="2"/>
                <w:sz w:val="24"/>
                <w:szCs w:val="24"/>
                <w:lang w:eastAsia="zh-TW"/>
              </w:rPr>
              <w:t>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3</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蒜頭國小(林建安老師)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4</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溪口國小(許晶媖老師)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5</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鹿滿國小(陳素觀老師)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6</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圓崇國小(朱曉芳老師)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7</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竹崎國小(陳家興老師)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8</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梅北國小(陳明容老師)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9</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大崙國小(林益新老師)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義興國小(</w:t>
            </w:r>
            <w:r w:rsidR="00A350AC" w:rsidRPr="00A350AC">
              <w:rPr>
                <w:rFonts w:ascii="標楷體" w:eastAsia="標楷體" w:hAnsi="標楷體" w:hint="eastAsia"/>
                <w:kern w:val="2"/>
                <w:sz w:val="24"/>
                <w:szCs w:val="24"/>
                <w:lang w:eastAsia="zh-TW"/>
              </w:rPr>
              <w:t>陳美惠</w:t>
            </w:r>
            <w:r w:rsidR="00A350AC">
              <w:rPr>
                <w:rFonts w:ascii="標楷體" w:eastAsia="標楷體" w:hAnsi="標楷體" w:hint="eastAsia"/>
                <w:kern w:val="2"/>
                <w:sz w:val="24"/>
                <w:szCs w:val="24"/>
                <w:lang w:eastAsia="zh-TW"/>
              </w:rPr>
              <w:t>老師</w:t>
            </w:r>
            <w:r>
              <w:rPr>
                <w:rFonts w:ascii="標楷體" w:eastAsia="標楷體" w:hAnsi="標楷體" w:hint="eastAsia"/>
                <w:kern w:val="2"/>
                <w:sz w:val="24"/>
                <w:szCs w:val="24"/>
                <w:lang w:eastAsia="zh-TW"/>
              </w:rPr>
              <w:t>)</w:t>
            </w:r>
          </w:p>
        </w:tc>
      </w:tr>
      <w:tr w:rsidR="00A350AC" w:rsidRPr="00B33C8A" w:rsidTr="00461DE1">
        <w:trPr>
          <w:trHeight w:val="83"/>
          <w:jc w:val="center"/>
        </w:trPr>
        <w:tc>
          <w:tcPr>
            <w:tcW w:w="709"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11</w:t>
            </w:r>
          </w:p>
        </w:tc>
        <w:tc>
          <w:tcPr>
            <w:tcW w:w="3285" w:type="dxa"/>
          </w:tcPr>
          <w:p w:rsidR="00A350AC" w:rsidRPr="00B33C8A" w:rsidRDefault="00A350AC"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新埤國小(王奕臻老師)</w:t>
            </w:r>
          </w:p>
        </w:tc>
      </w:tr>
    </w:tbl>
    <w:p w:rsidR="00B33C8A" w:rsidRDefault="00B33C8A" w:rsidP="00B33C8A">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lastRenderedPageBreak/>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1B4C70" w:rsidRPr="00B33C8A" w:rsidTr="00AE03A7">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r>
      <w:tr w:rsidR="001B4C70" w:rsidRPr="00B33C8A" w:rsidTr="00AE03A7">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1B4C70" w:rsidRPr="00B33C8A" w:rsidTr="00AE03A7">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侯玉桃</w:t>
            </w:r>
          </w:p>
        </w:tc>
        <w:tc>
          <w:tcPr>
            <w:tcW w:w="1559"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1B4C70" w:rsidRPr="00B33C8A" w:rsidTr="00AE03A7">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龍山國小</w:t>
            </w:r>
          </w:p>
        </w:tc>
      </w:tr>
      <w:tr w:rsidR="001B4C70" w:rsidRPr="00B33C8A" w:rsidTr="00AE03A7">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戴慧茹</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豐山國小</w:t>
            </w:r>
          </w:p>
        </w:tc>
      </w:tr>
      <w:tr w:rsidR="001B4C70" w:rsidRPr="00B33C8A" w:rsidTr="00AE03A7">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1B4C70" w:rsidRPr="00B33C8A" w:rsidTr="00AE03A7">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李侑芝</w:t>
            </w:r>
          </w:p>
        </w:tc>
        <w:tc>
          <w:tcPr>
            <w:tcW w:w="1559" w:type="dxa"/>
            <w:tcBorders>
              <w:top w:val="nil"/>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鹿滿</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過路國小</w:t>
            </w:r>
          </w:p>
        </w:tc>
      </w:tr>
      <w:tr w:rsidR="001B4C70" w:rsidRPr="00B33C8A" w:rsidTr="00AE03A7">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劉涵文</w:t>
            </w:r>
          </w:p>
        </w:tc>
        <w:tc>
          <w:tcPr>
            <w:tcW w:w="1559" w:type="dxa"/>
            <w:tcBorders>
              <w:top w:val="nil"/>
              <w:left w:val="nil"/>
              <w:bottom w:val="nil"/>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塭港</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大吉國中</w:t>
            </w:r>
          </w:p>
        </w:tc>
      </w:tr>
      <w:tr w:rsidR="001B4C70" w:rsidRPr="00B33C8A" w:rsidTr="00AE03A7">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顏佩怡</w:t>
            </w:r>
          </w:p>
        </w:tc>
        <w:tc>
          <w:tcPr>
            <w:tcW w:w="1534" w:type="dxa"/>
            <w:tcBorders>
              <w:top w:val="nil"/>
              <w:left w:val="nil"/>
              <w:bottom w:val="nil"/>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1B4C70" w:rsidRPr="00B33C8A" w:rsidTr="00AE03A7">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洪嘉伶</w:t>
            </w:r>
          </w:p>
        </w:tc>
        <w:tc>
          <w:tcPr>
            <w:tcW w:w="1534" w:type="dxa"/>
            <w:tcBorders>
              <w:top w:val="single" w:sz="4" w:space="0" w:color="auto"/>
              <w:left w:val="nil"/>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柳林國小</w:t>
            </w:r>
          </w:p>
        </w:tc>
      </w:tr>
      <w:tr w:rsidR="001B4C70" w:rsidRPr="00B33C8A" w:rsidTr="00AE03A7">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鹿草國中</w:t>
            </w:r>
          </w:p>
        </w:tc>
      </w:tr>
      <w:tr w:rsidR="001B4C70" w:rsidRPr="00B33C8A" w:rsidTr="00AE03A7">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bCs/>
                <w:color w:val="000000"/>
                <w:kern w:val="2"/>
                <w:sz w:val="24"/>
                <w:szCs w:val="24"/>
                <w:lang w:eastAsia="zh-TW"/>
              </w:rPr>
              <w:t>新美國小</w:t>
            </w:r>
          </w:p>
        </w:tc>
        <w:tc>
          <w:tcPr>
            <w:tcW w:w="992" w:type="dxa"/>
            <w:tcBorders>
              <w:top w:val="single" w:sz="4" w:space="0" w:color="auto"/>
              <w:left w:val="single" w:sz="6" w:space="0" w:color="auto"/>
              <w:bottom w:val="single" w:sz="4" w:space="0" w:color="auto"/>
              <w:right w:val="single" w:sz="6"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1B4C70"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蘭潭</w:t>
            </w:r>
            <w:r w:rsidRPr="00B33C8A">
              <w:rPr>
                <w:rFonts w:ascii="標楷體" w:eastAsia="標楷體" w:hAnsi="標楷體" w:hint="eastAsia"/>
                <w:color w:val="000000"/>
                <w:kern w:val="2"/>
                <w:sz w:val="24"/>
                <w:szCs w:val="24"/>
                <w:lang w:eastAsia="zh-TW"/>
              </w:rPr>
              <w:t>國中</w:t>
            </w:r>
          </w:p>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(嘉義市)</w:t>
            </w:r>
          </w:p>
        </w:tc>
      </w:tr>
      <w:tr w:rsidR="001B4C70" w:rsidRPr="00B33C8A" w:rsidTr="00AE03A7">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r>
              <w:rPr>
                <w:rFonts w:ascii="標楷體" w:eastAsia="標楷體" w:hAnsi="標楷體"/>
                <w:bCs/>
                <w:color w:val="000000"/>
                <w:kern w:val="2"/>
                <w:sz w:val="24"/>
                <w:szCs w:val="24"/>
                <w:lang w:eastAsia="zh-TW"/>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民生國中</w:t>
            </w:r>
          </w:p>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c>
          <w:tcPr>
            <w:tcW w:w="1130" w:type="dxa"/>
            <w:tcBorders>
              <w:top w:val="single" w:sz="4" w:space="0" w:color="auto"/>
              <w:left w:val="single" w:sz="6" w:space="0" w:color="auto"/>
              <w:bottom w:val="single" w:sz="4" w:space="0" w:color="auto"/>
              <w:right w:val="single" w:sz="6"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c>
          <w:tcPr>
            <w:tcW w:w="1534" w:type="dxa"/>
            <w:tcBorders>
              <w:top w:val="single" w:sz="4" w:space="0" w:color="auto"/>
              <w:left w:val="single" w:sz="6" w:space="0" w:color="auto"/>
              <w:bottom w:val="single" w:sz="4" w:space="0" w:color="auto"/>
              <w:right w:val="single" w:sz="4" w:space="0" w:color="auto"/>
            </w:tcBorders>
            <w:vAlign w:val="center"/>
          </w:tcPr>
          <w:p w:rsidR="001B4C70" w:rsidRPr="00B33C8A" w:rsidRDefault="001B4C70" w:rsidP="00AE03A7">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r>
    </w:tbl>
    <w:p w:rsidR="007849CA" w:rsidRPr="00587BDF" w:rsidRDefault="00B33C8A" w:rsidP="00587BDF">
      <w:pPr>
        <w:pStyle w:val="a3"/>
        <w:numPr>
          <w:ilvl w:val="0"/>
          <w:numId w:val="2"/>
        </w:numPr>
        <w:spacing w:line="300" w:lineRule="auto"/>
        <w:ind w:leftChars="0"/>
        <w:rPr>
          <w:rFonts w:ascii="標楷體" w:eastAsia="標楷體" w:hAnsi="標楷體"/>
          <w:color w:val="000000" w:themeColor="text1"/>
        </w:rPr>
      </w:pPr>
      <w:r w:rsidRPr="00587BDF">
        <w:rPr>
          <w:rFonts w:ascii="標楷體" w:eastAsia="標楷體" w:hAnsi="標楷體" w:cs="新細明體" w:hint="eastAsia"/>
        </w:rPr>
        <w:t>其他有意願教師。</w:t>
      </w:r>
    </w:p>
    <w:p w:rsidR="007849CA"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九、辦理時間</w:t>
      </w:r>
      <w:r w:rsidR="001B4C70">
        <w:rPr>
          <w:rFonts w:ascii="標楷體" w:eastAsia="標楷體" w:hAnsi="標楷體" w:hint="eastAsia"/>
          <w:color w:val="000000" w:themeColor="text1"/>
          <w:sz w:val="24"/>
          <w:szCs w:val="24"/>
          <w:lang w:eastAsia="zh-TW"/>
        </w:rPr>
        <w:t>與地點</w:t>
      </w:r>
      <w:r w:rsidRPr="006C3F84">
        <w:rPr>
          <w:rFonts w:ascii="標楷體" w:eastAsia="標楷體" w:hAnsi="標楷體" w:hint="eastAsia"/>
          <w:color w:val="000000" w:themeColor="text1"/>
          <w:sz w:val="24"/>
          <w:szCs w:val="24"/>
          <w:lang w:eastAsia="zh-TW"/>
        </w:rPr>
        <w:t>:</w:t>
      </w:r>
    </w:p>
    <w:p w:rsidR="007D1693" w:rsidRDefault="00233F11" w:rsidP="001B4C70">
      <w:pPr>
        <w:pStyle w:val="a3"/>
        <w:numPr>
          <w:ilvl w:val="0"/>
          <w:numId w:val="3"/>
        </w:numPr>
        <w:spacing w:line="300" w:lineRule="auto"/>
        <w:ind w:leftChars="0"/>
        <w:rPr>
          <w:rFonts w:ascii="標楷體" w:eastAsia="標楷體" w:hAnsi="標楷體"/>
          <w:color w:val="000000" w:themeColor="text1"/>
        </w:rPr>
      </w:pPr>
      <w:bookmarkStart w:id="2" w:name="_GoBack"/>
      <w:r w:rsidRPr="001B4C70">
        <w:rPr>
          <w:rFonts w:ascii="標楷體" w:eastAsia="標楷體" w:hAnsi="標楷體" w:hint="eastAsia"/>
          <w:color w:val="000000" w:themeColor="text1"/>
        </w:rPr>
        <w:t>日期</w:t>
      </w:r>
      <w:r w:rsidR="007D1693" w:rsidRPr="001B4C70">
        <w:rPr>
          <w:rFonts w:ascii="標楷體" w:eastAsia="標楷體" w:hAnsi="標楷體" w:hint="eastAsia"/>
          <w:color w:val="000000" w:themeColor="text1"/>
        </w:rPr>
        <w:t>：</w:t>
      </w:r>
      <w:r w:rsidR="0051642E" w:rsidRPr="001B4C70">
        <w:rPr>
          <w:rFonts w:ascii="標楷體" w:eastAsia="標楷體" w:hAnsi="標楷體" w:hint="eastAsia"/>
          <w:color w:val="000000" w:themeColor="text1"/>
        </w:rPr>
        <w:t>10</w:t>
      </w:r>
      <w:r w:rsidR="0051642E" w:rsidRPr="001B4C70">
        <w:rPr>
          <w:rFonts w:ascii="標楷體" w:eastAsia="標楷體" w:hAnsi="標楷體"/>
          <w:color w:val="000000" w:themeColor="text1"/>
        </w:rPr>
        <w:t>7</w:t>
      </w:r>
      <w:r w:rsidR="007D1693" w:rsidRPr="001B4C70">
        <w:rPr>
          <w:rFonts w:ascii="標楷體" w:eastAsia="標楷體" w:hAnsi="標楷體" w:hint="eastAsia"/>
          <w:color w:val="000000" w:themeColor="text1"/>
        </w:rPr>
        <w:t>年</w:t>
      </w:r>
      <w:r w:rsidR="0051642E" w:rsidRPr="001B4C70">
        <w:rPr>
          <w:rFonts w:ascii="標楷體" w:eastAsia="標楷體" w:hAnsi="標楷體" w:hint="eastAsia"/>
          <w:color w:val="000000" w:themeColor="text1"/>
        </w:rPr>
        <w:t>3</w:t>
      </w:r>
      <w:r w:rsidR="007D1693" w:rsidRPr="001B4C70">
        <w:rPr>
          <w:rFonts w:ascii="標楷體" w:eastAsia="標楷體" w:hAnsi="標楷體" w:hint="eastAsia"/>
          <w:color w:val="000000" w:themeColor="text1"/>
        </w:rPr>
        <w:t>月</w:t>
      </w:r>
      <w:r w:rsidR="0051642E" w:rsidRPr="001B4C70">
        <w:rPr>
          <w:rFonts w:ascii="標楷體" w:eastAsia="標楷體" w:hAnsi="標楷體" w:hint="eastAsia"/>
          <w:color w:val="000000" w:themeColor="text1"/>
        </w:rPr>
        <w:t>19日</w:t>
      </w:r>
      <w:r w:rsidR="001B4C70">
        <w:rPr>
          <w:rFonts w:ascii="標楷體" w:eastAsia="標楷體" w:hAnsi="標楷體" w:hint="eastAsia"/>
          <w:color w:val="000000" w:themeColor="text1"/>
        </w:rPr>
        <w:t>9:00~</w:t>
      </w:r>
      <w:r w:rsidR="001B4C70">
        <w:rPr>
          <w:rFonts w:ascii="標楷體" w:eastAsia="標楷體" w:hAnsi="標楷體"/>
          <w:color w:val="000000" w:themeColor="text1"/>
        </w:rPr>
        <w:t>16:</w:t>
      </w:r>
      <w:r w:rsidR="001B4C70">
        <w:rPr>
          <w:rFonts w:ascii="標楷體" w:eastAsia="標楷體" w:hAnsi="標楷體" w:hint="eastAsia"/>
          <w:color w:val="000000" w:themeColor="text1"/>
        </w:rPr>
        <w:t>0</w:t>
      </w:r>
      <w:r w:rsidR="001B4C70">
        <w:rPr>
          <w:rFonts w:ascii="標楷體" w:eastAsia="標楷體" w:hAnsi="標楷體"/>
          <w:color w:val="000000" w:themeColor="text1"/>
        </w:rPr>
        <w:t>0</w:t>
      </w:r>
      <w:r w:rsidRPr="001B4C70">
        <w:rPr>
          <w:rFonts w:ascii="標楷體" w:eastAsia="標楷體" w:hAnsi="標楷體" w:hint="eastAsia"/>
          <w:color w:val="000000" w:themeColor="text1"/>
        </w:rPr>
        <w:t>，</w:t>
      </w:r>
      <w:r w:rsidR="001B4C70">
        <w:rPr>
          <w:rFonts w:ascii="標楷體" w:eastAsia="標楷體" w:hAnsi="標楷體" w:hint="eastAsia"/>
          <w:color w:val="000000" w:themeColor="text1"/>
        </w:rPr>
        <w:t>共計7小時(含中午分組研討時間)</w:t>
      </w:r>
      <w:r w:rsidRPr="001B4C70">
        <w:rPr>
          <w:rFonts w:ascii="標楷體" w:eastAsia="標楷體" w:hAnsi="標楷體" w:hint="eastAsia"/>
          <w:color w:val="000000" w:themeColor="text1"/>
        </w:rPr>
        <w:t>。</w:t>
      </w:r>
    </w:p>
    <w:p w:rsidR="001B4C70" w:rsidRPr="001B4C70" w:rsidRDefault="001B4C70" w:rsidP="001B4C70">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地點：嘉義縣鹿滿國小智慧教室。</w:t>
      </w:r>
    </w:p>
    <w:bookmarkEnd w:id="2"/>
    <w:p w:rsidR="00233F11" w:rsidRDefault="00233F11"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時程若配合指導教授需更動則另行通知。</w:t>
      </w:r>
    </w:p>
    <w:p w:rsidR="009079E9" w:rsidRPr="007D1693" w:rsidRDefault="009079E9"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每場次給予參與學員每次7小時研習時數。</w:t>
      </w:r>
    </w:p>
    <w:p w:rsidR="007849CA" w:rsidRDefault="007849CA" w:rsidP="007849CA">
      <w:pPr>
        <w:spacing w:line="40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lang w:eastAsia="zh-TW"/>
        </w:rPr>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活動時間</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活動內容</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地點</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 xml:space="preserve"> </w:t>
            </w:r>
            <w:r w:rsidRPr="001531FC">
              <w:rPr>
                <w:rFonts w:ascii="Times New Roman" w:eastAsia="標楷體" w:hAnsi="Times New Roman"/>
                <w:color w:val="000000"/>
                <w:sz w:val="24"/>
                <w:szCs w:val="24"/>
                <w:lang w:eastAsia="zh-TW"/>
              </w:rPr>
              <w:t>主持人</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hAnsi="Times New Roman"/>
                <w:color w:val="000000"/>
                <w:sz w:val="24"/>
                <w:szCs w:val="24"/>
                <w:lang w:eastAsia="zh-TW"/>
              </w:rPr>
            </w:pPr>
            <w:r w:rsidRPr="001531FC">
              <w:rPr>
                <w:rFonts w:ascii="Times New Roman" w:eastAsia="標楷體" w:hAnsi="Times New Roman"/>
                <w:color w:val="000000"/>
                <w:sz w:val="24"/>
                <w:szCs w:val="24"/>
                <w:lang w:eastAsia="zh-TW"/>
              </w:rPr>
              <w:t>08</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color w:val="000000"/>
                <w:sz w:val="24"/>
                <w:szCs w:val="24"/>
                <w:lang w:eastAsia="zh-TW"/>
              </w:rPr>
              <w:t>30-09</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color w:val="000000"/>
                <w:sz w:val="24"/>
                <w:szCs w:val="24"/>
                <w:lang w:eastAsia="zh-TW"/>
              </w:rPr>
              <w:t>00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報到</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永慶樓中廊</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鹿滿國小團隊</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09</w:t>
            </w:r>
            <w:r w:rsidRPr="001531FC">
              <w:rPr>
                <w:rFonts w:ascii="Times New Roman" w:eastAsia="標楷體" w:hAnsi="Times New Roman" w:hint="eastAsia"/>
                <w:color w:val="000000"/>
                <w:sz w:val="24"/>
                <w:szCs w:val="24"/>
                <w:lang w:eastAsia="zh-TW"/>
              </w:rPr>
              <w:t>:0</w:t>
            </w:r>
            <w:r w:rsidRPr="001531FC">
              <w:rPr>
                <w:rFonts w:ascii="Times New Roman" w:eastAsia="標楷體" w:hAnsi="Times New Roman"/>
                <w:color w:val="000000"/>
                <w:sz w:val="24"/>
                <w:szCs w:val="24"/>
                <w:lang w:eastAsia="zh-TW"/>
              </w:rPr>
              <w:t>0-09:</w:t>
            </w:r>
            <w:r w:rsidRPr="001531FC">
              <w:rPr>
                <w:rFonts w:ascii="Times New Roman" w:eastAsia="標楷體" w:hAnsi="Times New Roman" w:hint="eastAsia"/>
                <w:color w:val="000000"/>
                <w:sz w:val="24"/>
                <w:szCs w:val="24"/>
                <w:lang w:eastAsia="zh-TW"/>
              </w:rPr>
              <w:t>2</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始業式</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林俊良</w:t>
            </w:r>
            <w:r w:rsidRPr="001531FC">
              <w:rPr>
                <w:rFonts w:ascii="Times New Roman" w:eastAsia="標楷體" w:hAnsi="Times New Roman"/>
                <w:color w:val="000000"/>
                <w:sz w:val="24"/>
                <w:szCs w:val="24"/>
                <w:lang w:eastAsia="zh-TW"/>
              </w:rPr>
              <w:t>校長</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hAnsi="Times New Roman"/>
                <w:color w:val="000000"/>
                <w:sz w:val="24"/>
                <w:szCs w:val="24"/>
                <w:lang w:eastAsia="zh-TW"/>
              </w:rPr>
            </w:pPr>
            <w:r w:rsidRPr="001531FC">
              <w:rPr>
                <w:rFonts w:ascii="Times New Roman" w:eastAsia="標楷體" w:hAnsi="Times New Roman"/>
                <w:color w:val="000000"/>
                <w:sz w:val="24"/>
                <w:szCs w:val="24"/>
                <w:lang w:eastAsia="zh-TW"/>
              </w:rPr>
              <w:t>09:</w:t>
            </w:r>
            <w:r w:rsidRPr="001531FC">
              <w:rPr>
                <w:rFonts w:ascii="Times New Roman" w:eastAsia="標楷體" w:hAnsi="Times New Roman" w:hint="eastAsia"/>
                <w:color w:val="000000"/>
                <w:sz w:val="24"/>
                <w:szCs w:val="24"/>
                <w:lang w:eastAsia="zh-TW"/>
              </w:rPr>
              <w:t>3</w:t>
            </w:r>
            <w:r w:rsidRPr="001531FC">
              <w:rPr>
                <w:rFonts w:ascii="Times New Roman" w:eastAsia="標楷體" w:hAnsi="Times New Roman"/>
                <w:color w:val="000000"/>
                <w:sz w:val="24"/>
                <w:szCs w:val="24"/>
                <w:lang w:eastAsia="zh-TW"/>
              </w:rPr>
              <w:t>0-</w:t>
            </w:r>
            <w:r w:rsidRPr="001531FC">
              <w:rPr>
                <w:rFonts w:ascii="Times New Roman" w:eastAsia="標楷體" w:hAnsi="Times New Roman" w:hint="eastAsia"/>
                <w:color w:val="000000"/>
                <w:sz w:val="24"/>
                <w:szCs w:val="24"/>
                <w:lang w:eastAsia="zh-TW"/>
              </w:rPr>
              <w:t>10:1</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文本賞析</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1</w:t>
            </w:r>
            <w:r w:rsidRPr="001531FC">
              <w:rPr>
                <w:rFonts w:ascii="Times New Roman" w:eastAsia="標楷體" w:hAnsi="Times New Roman"/>
                <w:color w:val="000000"/>
                <w:sz w:val="24"/>
                <w:szCs w:val="24"/>
                <w:lang w:eastAsia="zh-TW"/>
              </w:rPr>
              <w:t>0-</w:t>
            </w:r>
            <w:r w:rsidRPr="001531FC">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30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茶敘</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鹿滿國小</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:30-</w:t>
            </w:r>
            <w:r w:rsidRPr="001531FC">
              <w:rPr>
                <w:rFonts w:ascii="Times New Roman" w:eastAsia="標楷體" w:hAnsi="Times New Roman" w:hint="eastAsia"/>
                <w:color w:val="000000"/>
                <w:sz w:val="24"/>
                <w:szCs w:val="24"/>
                <w:lang w:eastAsia="zh-TW"/>
              </w:rPr>
              <w:t>11</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10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課程研討</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智慧</w:t>
            </w:r>
            <w:r w:rsidRPr="001531FC">
              <w:rPr>
                <w:rFonts w:ascii="Times New Roman" w:eastAsia="標楷體" w:hAnsi="Times New Roman" w:hint="eastAsia"/>
                <w:color w:val="000000"/>
                <w:sz w:val="24"/>
                <w:szCs w:val="24"/>
                <w:lang w:eastAsia="zh-TW"/>
              </w:rPr>
              <w:t>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hAnsi="Times New Roman"/>
                <w:color w:val="000000"/>
                <w:sz w:val="24"/>
                <w:szCs w:val="24"/>
                <w:lang w:eastAsia="zh-TW"/>
              </w:rPr>
            </w:pPr>
            <w:r w:rsidRPr="001531FC">
              <w:rPr>
                <w:rFonts w:ascii="Times New Roman" w:eastAsia="標楷體" w:hAnsi="Times New Roman"/>
                <w:color w:val="000000"/>
                <w:sz w:val="24"/>
                <w:szCs w:val="24"/>
                <w:lang w:eastAsia="zh-TW"/>
              </w:rPr>
              <w:t>1</w:t>
            </w:r>
            <w:r w:rsidRPr="001531FC">
              <w:rPr>
                <w:rFonts w:ascii="Times New Roman" w:eastAsia="標楷體" w:hAnsi="Times New Roman" w:hint="eastAsia"/>
                <w:color w:val="000000"/>
                <w:sz w:val="24"/>
                <w:szCs w:val="24"/>
                <w:lang w:eastAsia="zh-TW"/>
              </w:rPr>
              <w:t>1</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2</w:t>
            </w:r>
            <w:r w:rsidRPr="001531FC">
              <w:rPr>
                <w:rFonts w:ascii="Times New Roman" w:eastAsia="標楷體" w:hAnsi="Times New Roman"/>
                <w:color w:val="000000"/>
                <w:sz w:val="24"/>
                <w:szCs w:val="24"/>
                <w:lang w:eastAsia="zh-TW"/>
              </w:rPr>
              <w:t>0-1</w:t>
            </w:r>
            <w:r w:rsidRPr="001531FC">
              <w:rPr>
                <w:rFonts w:ascii="Times New Roman" w:eastAsia="標楷體" w:hAnsi="Times New Roman" w:hint="eastAsia"/>
                <w:color w:val="000000"/>
                <w:sz w:val="24"/>
                <w:szCs w:val="24"/>
                <w:lang w:eastAsia="zh-TW"/>
              </w:rPr>
              <w:t>2</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0</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教學技巧</w:t>
            </w:r>
            <w:r w:rsidRPr="001531FC">
              <w:rPr>
                <w:rFonts w:ascii="Times New Roman" w:eastAsia="標楷體" w:hAnsi="Times New Roman" w:hint="eastAsia"/>
                <w:color w:val="000000"/>
                <w:sz w:val="24"/>
                <w:szCs w:val="24"/>
                <w:lang w:eastAsia="zh-TW"/>
              </w:rPr>
              <w:t>討論</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12:00</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hint="eastAsia"/>
                <w:color w:val="000000"/>
                <w:sz w:val="24"/>
                <w:szCs w:val="24"/>
                <w:lang w:eastAsia="zh-TW"/>
              </w:rPr>
              <w:t>13:00</w:t>
            </w:r>
          </w:p>
        </w:tc>
        <w:tc>
          <w:tcPr>
            <w:tcW w:w="6804" w:type="dxa"/>
            <w:gridSpan w:val="3"/>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午餐</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hint="eastAsia"/>
                <w:color w:val="000000"/>
                <w:sz w:val="24"/>
                <w:szCs w:val="24"/>
                <w:lang w:eastAsia="zh-TW"/>
              </w:rPr>
              <w:t>社群小組成員討論</w:t>
            </w:r>
            <w:r w:rsidRPr="001531FC">
              <w:rPr>
                <w:rFonts w:ascii="Times New Roman" w:eastAsia="標楷體" w:hAnsi="Times New Roman" w:hint="eastAsia"/>
                <w:color w:val="000000"/>
                <w:sz w:val="24"/>
                <w:szCs w:val="24"/>
                <w:lang w:eastAsia="zh-TW"/>
              </w:rPr>
              <w:t>)</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13:00~16:00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論課與備課</w:t>
            </w:r>
          </w:p>
        </w:tc>
        <w:tc>
          <w:tcPr>
            <w:tcW w:w="1559" w:type="dxa"/>
            <w:tcMar>
              <w:top w:w="0" w:type="dxa"/>
              <w:left w:w="108" w:type="dxa"/>
              <w:bottom w:w="0" w:type="dxa"/>
              <w:right w:w="108" w:type="dxa"/>
            </w:tcMar>
            <w:vAlign w:val="center"/>
          </w:tcPr>
          <w:p w:rsidR="001531FC" w:rsidRPr="001531FC" w:rsidRDefault="001531FC" w:rsidP="001531FC">
            <w:pPr>
              <w:widowControl w:val="0"/>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16:00~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賦歸</w:t>
            </w:r>
          </w:p>
        </w:tc>
        <w:tc>
          <w:tcPr>
            <w:tcW w:w="1559" w:type="dxa"/>
            <w:tcMar>
              <w:top w:w="0" w:type="dxa"/>
              <w:left w:w="108" w:type="dxa"/>
              <w:bottom w:w="0" w:type="dxa"/>
              <w:right w:w="108" w:type="dxa"/>
            </w:tcMar>
            <w:vAlign w:val="center"/>
          </w:tcPr>
          <w:p w:rsidR="001531FC" w:rsidRPr="001531FC" w:rsidRDefault="001531FC" w:rsidP="001531FC">
            <w:pPr>
              <w:widowControl w:val="0"/>
              <w:spacing w:after="0" w:line="400" w:lineRule="exact"/>
              <w:jc w:val="center"/>
              <w:rPr>
                <w:rFonts w:ascii="Times New Roman" w:eastAsia="標楷體" w:hAnsi="Times New Roman"/>
                <w:color w:val="000000"/>
                <w:sz w:val="24"/>
                <w:szCs w:val="24"/>
                <w:lang w:eastAsia="zh-TW"/>
              </w:rPr>
            </w:pP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p>
        </w:tc>
      </w:tr>
    </w:tbl>
    <w:p w:rsidR="007849CA" w:rsidRPr="006C3F84" w:rsidRDefault="007849CA" w:rsidP="001B4C70">
      <w:pPr>
        <w:snapToGrid w:val="0"/>
        <w:spacing w:line="360" w:lineRule="exact"/>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十一</w:t>
      </w:r>
      <w:r w:rsidRPr="006C3F84">
        <w:rPr>
          <w:rFonts w:ascii="標楷體" w:eastAsia="標楷體" w:hAnsi="標楷體"/>
          <w:b/>
          <w:color w:val="000000" w:themeColor="text1"/>
          <w:sz w:val="24"/>
          <w:szCs w:val="24"/>
          <w:lang w:eastAsia="zh-TW"/>
        </w:rPr>
        <w:t>、</w:t>
      </w:r>
      <w:r w:rsidRPr="006C3F84">
        <w:rPr>
          <w:rFonts w:ascii="標楷體" w:eastAsia="標楷體" w:hAnsi="標楷體" w:hint="eastAsia"/>
          <w:b/>
          <w:color w:val="000000" w:themeColor="text1"/>
          <w:sz w:val="24"/>
          <w:szCs w:val="24"/>
          <w:lang w:eastAsia="zh-TW"/>
        </w:rPr>
        <w:t>獎勵：</w:t>
      </w:r>
      <w:r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1B4C70">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1B4C70"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Pr>
          <w:rFonts w:ascii="標楷體" w:eastAsia="標楷體" w:hAnsi="標楷體" w:hint="eastAsia"/>
          <w:b/>
          <w:color w:val="000000" w:themeColor="text1"/>
          <w:sz w:val="24"/>
          <w:szCs w:val="24"/>
          <w:lang w:eastAsia="zh-TW"/>
        </w:rPr>
        <w:t>十三</w:t>
      </w:r>
      <w:r w:rsidR="007849CA" w:rsidRPr="006C3F84">
        <w:rPr>
          <w:rFonts w:ascii="標楷體" w:eastAsia="標楷體" w:hAnsi="標楷體" w:hint="eastAsia"/>
          <w:b/>
          <w:color w:val="000000" w:themeColor="text1"/>
          <w:sz w:val="24"/>
          <w:szCs w:val="24"/>
          <w:lang w:eastAsia="zh-TW"/>
        </w:rPr>
        <w:t>、成效評估：回饋表</w:t>
      </w:r>
      <w:r>
        <w:rPr>
          <w:rFonts w:ascii="標楷體" w:eastAsia="標楷體" w:hAnsi="標楷體" w:hint="eastAsia"/>
          <w:b/>
          <w:color w:val="000000" w:themeColor="text1"/>
          <w:sz w:val="24"/>
          <w:szCs w:val="24"/>
          <w:lang w:eastAsia="zh-TW"/>
        </w:rPr>
        <w:t>(詳附件)</w:t>
      </w:r>
    </w:p>
    <w:p w:rsidR="007849CA" w:rsidRPr="006C3F84" w:rsidRDefault="001B4C70" w:rsidP="007849CA">
      <w:pPr>
        <w:snapToGrid w:val="0"/>
        <w:spacing w:after="0" w:line="300" w:lineRule="auto"/>
        <w:rPr>
          <w:rFonts w:ascii="標楷體" w:eastAsia="標楷體" w:hAnsi="標楷體"/>
          <w:b/>
          <w:color w:val="000000" w:themeColor="text1"/>
          <w:sz w:val="24"/>
          <w:szCs w:val="24"/>
          <w:lang w:eastAsia="zh-TW"/>
        </w:rPr>
      </w:pPr>
      <w:r>
        <w:rPr>
          <w:rFonts w:ascii="標楷體" w:eastAsia="標楷體" w:hAnsi="標楷體" w:hint="eastAsia"/>
          <w:b/>
          <w:color w:val="000000" w:themeColor="text1"/>
          <w:sz w:val="24"/>
          <w:szCs w:val="24"/>
          <w:lang w:eastAsia="zh-TW"/>
        </w:rPr>
        <w:t>十四</w:t>
      </w:r>
      <w:r w:rsidR="007849CA" w:rsidRPr="006C3F84">
        <w:rPr>
          <w:rFonts w:ascii="標楷體" w:eastAsia="標楷體" w:hAnsi="標楷體" w:hint="eastAsia"/>
          <w:b/>
          <w:color w:val="000000" w:themeColor="text1"/>
          <w:sz w:val="24"/>
          <w:szCs w:val="24"/>
          <w:lang w:eastAsia="zh-TW"/>
        </w:rPr>
        <w:t>、附則</w:t>
      </w:r>
    </w:p>
    <w:p w:rsidR="007849CA" w:rsidRPr="006C3F84" w:rsidRDefault="007849CA" w:rsidP="007849CA">
      <w:pPr>
        <w:snapToGrid w:val="0"/>
        <w:spacing w:after="0" w:line="300" w:lineRule="auto"/>
        <w:ind w:leftChars="100" w:left="933" w:hangingChars="297" w:hanging="713"/>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（一）全程參與學員及工作人員給予公假並核予研習時數6小時。</w:t>
      </w:r>
    </w:p>
    <w:p w:rsidR="007849CA" w:rsidRPr="006C3F84" w:rsidRDefault="007849CA" w:rsidP="007849CA">
      <w:pPr>
        <w:snapToGrid w:val="0"/>
        <w:spacing w:after="0" w:line="300" w:lineRule="auto"/>
        <w:ind w:leftChars="6" w:left="935" w:hangingChars="384" w:hanging="922"/>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（二）請各研習教師準時報到，另為維護講師上課品質，請各研習教師上課時，務必關上手機或調整手機鈴聲型態。</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（三）為尊重講師，遵守上課秩序，非必要時請學員勿缺課或遲到、早退。</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（四）為響應環保運動，提醒研習學員記得攜帶環保杯或茶杯。</w:t>
      </w:r>
    </w:p>
    <w:p w:rsidR="007849CA" w:rsidRPr="006C3F84" w:rsidRDefault="001B4C70" w:rsidP="007849CA">
      <w:pPr>
        <w:snapToGrid w:val="0"/>
        <w:spacing w:after="0" w:line="300" w:lineRule="auto"/>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十五</w:t>
      </w:r>
      <w:r w:rsidR="007849CA" w:rsidRPr="006C3F84">
        <w:rPr>
          <w:rFonts w:ascii="標楷體" w:eastAsia="標楷體" w:hAnsi="標楷體" w:hint="eastAsia"/>
          <w:color w:val="000000" w:themeColor="text1"/>
          <w:sz w:val="24"/>
          <w:szCs w:val="24"/>
          <w:lang w:eastAsia="zh-TW"/>
        </w:rPr>
        <w:t>、本計畫奉</w:t>
      </w:r>
      <w:r w:rsidR="007849CA" w:rsidRPr="006C3F84">
        <w:rPr>
          <w:rFonts w:ascii="標楷體" w:eastAsia="標楷體" w:hAnsi="標楷體"/>
          <w:color w:val="000000" w:themeColor="text1"/>
          <w:sz w:val="24"/>
          <w:szCs w:val="24"/>
          <w:lang w:eastAsia="zh-TW"/>
        </w:rPr>
        <w:t xml:space="preserve"> </w:t>
      </w:r>
      <w:r w:rsidR="007849CA" w:rsidRPr="006C3F84">
        <w:rPr>
          <w:rFonts w:ascii="標楷體" w:eastAsia="標楷體" w:hAnsi="標楷體" w:hint="eastAsia"/>
          <w:color w:val="000000" w:themeColor="text1"/>
          <w:sz w:val="24"/>
          <w:szCs w:val="24"/>
          <w:lang w:eastAsia="zh-TW"/>
        </w:rPr>
        <w:t>核定後實施，修正時亦同</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1531FC" w:rsidRDefault="001531FC">
      <w:pPr>
        <w:spacing w:after="0" w:line="240" w:lineRule="auto"/>
        <w:rPr>
          <w:rFonts w:ascii="標楷體" w:eastAsia="標楷體" w:hAnsi="標楷體"/>
          <w:color w:val="000000" w:themeColor="text1"/>
          <w:lang w:eastAsia="zh-TW"/>
        </w:rPr>
      </w:pPr>
      <w:r>
        <w:rPr>
          <w:rFonts w:ascii="標楷體" w:eastAsia="標楷體" w:hAnsi="標楷體"/>
          <w:color w:val="000000" w:themeColor="text1"/>
          <w:lang w:eastAsia="zh-TW"/>
        </w:rPr>
        <w:br w:type="page"/>
      </w:r>
    </w:p>
    <w:p w:rsidR="007849CA" w:rsidRPr="006C3F84" w:rsidRDefault="007849CA" w:rsidP="007849CA">
      <w:pPr>
        <w:snapToGrid w:val="0"/>
        <w:spacing w:after="120"/>
        <w:jc w:val="center"/>
        <w:rPr>
          <w:rFonts w:eastAsia="標楷體" w:hAnsi="標楷體"/>
          <w:color w:val="000000" w:themeColor="text1"/>
          <w:sz w:val="28"/>
          <w:szCs w:val="28"/>
          <w:lang w:eastAsia="zh-TW"/>
        </w:rPr>
      </w:pPr>
      <w:r w:rsidRPr="006C3F84">
        <w:rPr>
          <w:rFonts w:ascii="標楷體" w:eastAsia="標楷體" w:hAnsi="標楷體" w:hint="eastAsia"/>
          <w:color w:val="000000" w:themeColor="text1"/>
          <w:lang w:eastAsia="zh-TW"/>
        </w:rPr>
        <w:t>附件：</w:t>
      </w:r>
      <w:r w:rsidRPr="006C3F84">
        <w:rPr>
          <w:rFonts w:eastAsia="標楷體" w:hAnsi="標楷體" w:hint="eastAsia"/>
          <w:b/>
          <w:color w:val="000000" w:themeColor="text1"/>
          <w:sz w:val="28"/>
          <w:szCs w:val="28"/>
          <w:lang w:eastAsia="zh-TW"/>
        </w:rPr>
        <w:t>「閱讀理解策略」共同備課、公開觀課與集體議課之開放教室研習</w:t>
      </w:r>
      <w:r w:rsidRPr="006C3F84">
        <w:rPr>
          <w:rFonts w:ascii="標楷體" w:eastAsia="標楷體" w:hAnsi="標楷體" w:hint="eastAsia"/>
          <w:b/>
          <w:color w:val="000000" w:themeColor="text1"/>
          <w:sz w:val="28"/>
          <w:szCs w:val="28"/>
          <w:lang w:eastAsia="zh-TW"/>
        </w:rPr>
        <w:t>回饋表</w:t>
      </w:r>
    </w:p>
    <w:p w:rsidR="007849CA" w:rsidRPr="006C3F84" w:rsidRDefault="007849CA" w:rsidP="007849CA">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7849CA" w:rsidRPr="006C3F84" w:rsidRDefault="007849CA" w:rsidP="007849CA">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7849CA" w:rsidRPr="006C3F84" w:rsidRDefault="007849CA" w:rsidP="007849CA">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7849CA" w:rsidRPr="006C3F84" w:rsidRDefault="007849CA" w:rsidP="007849CA">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7849CA" w:rsidRPr="006C3F84" w:rsidRDefault="007849CA" w:rsidP="007849CA">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7849CA" w:rsidRPr="006C3F84" w:rsidRDefault="007849CA" w:rsidP="007849CA">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7849CA" w:rsidRPr="006C3F84" w:rsidRDefault="007849CA" w:rsidP="007849CA">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7849CA" w:rsidRPr="006C3F84" w:rsidTr="003B259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beforeLines="50" w:before="180"/>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line="24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7849CA" w:rsidRPr="006C3F84" w:rsidRDefault="007849CA" w:rsidP="003B2592">
            <w:pPr>
              <w:snapToGrid w:val="0"/>
              <w:spacing w:line="24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7849CA" w:rsidRPr="006C3F84" w:rsidTr="003B2592">
        <w:trPr>
          <w:trHeight w:val="12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7849CA">
            <w:pPr>
              <w:widowControl w:val="0"/>
              <w:numPr>
                <w:ilvl w:val="0"/>
                <w:numId w:val="1"/>
              </w:numPr>
              <w:spacing w:after="0" w:line="32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1515"/>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8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7849CA" w:rsidRPr="006C3F84" w:rsidRDefault="007849CA" w:rsidP="007849CA">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31164C" w:rsidRDefault="00A33B17">
      <w:pPr>
        <w:rPr>
          <w:lang w:eastAsia="zh-TW"/>
        </w:rPr>
      </w:pPr>
    </w:p>
    <w:p w:rsidR="001B4C70" w:rsidRPr="001B4C70" w:rsidRDefault="001B4C70" w:rsidP="001B4C70">
      <w:pPr>
        <w:widowControl w:val="0"/>
        <w:spacing w:after="0" w:line="0" w:lineRule="atLeast"/>
        <w:jc w:val="center"/>
        <w:rPr>
          <w:rFonts w:ascii="標楷體" w:eastAsia="標楷體" w:hAnsi="標楷體"/>
          <w:b/>
          <w:kern w:val="2"/>
          <w:sz w:val="24"/>
          <w:szCs w:val="24"/>
          <w:u w:val="single"/>
          <w:lang w:eastAsia="zh-TW"/>
        </w:rPr>
      </w:pPr>
      <w:r w:rsidRPr="001B4C70">
        <w:rPr>
          <w:rFonts w:ascii="標楷體" w:eastAsia="標楷體" w:hAnsi="標楷體" w:hint="eastAsia"/>
          <w:b/>
          <w:kern w:val="2"/>
          <w:sz w:val="24"/>
          <w:szCs w:val="24"/>
          <w:u w:val="single"/>
          <w:lang w:eastAsia="zh-TW"/>
        </w:rPr>
        <w:t>嘉義縣107年度上半年十二年國民基本教育精進國民中學及國民小學教學品質計畫</w:t>
      </w:r>
    </w:p>
    <w:p w:rsidR="001B4C70" w:rsidRPr="00FA1BFB" w:rsidRDefault="001B4C70" w:rsidP="001B4C70">
      <w:pPr>
        <w:widowControl w:val="0"/>
        <w:spacing w:after="0" w:line="0" w:lineRule="atLeast"/>
        <w:jc w:val="center"/>
        <w:rPr>
          <w:rFonts w:ascii="標楷體" w:eastAsia="標楷體" w:hAnsi="標楷體"/>
          <w:b/>
          <w:kern w:val="2"/>
          <w:sz w:val="28"/>
          <w:szCs w:val="28"/>
          <w:u w:val="single"/>
          <w:lang w:eastAsia="zh-TW"/>
        </w:rPr>
      </w:pPr>
      <w:r w:rsidRPr="00FA1BFB">
        <w:rPr>
          <w:rFonts w:ascii="標楷體" w:eastAsia="標楷體" w:hAnsi="標楷體" w:hint="eastAsia"/>
          <w:b/>
          <w:kern w:val="2"/>
          <w:sz w:val="28"/>
          <w:szCs w:val="28"/>
          <w:u w:val="single"/>
          <w:lang w:eastAsia="zh-TW"/>
        </w:rPr>
        <w:t>s-1-1「閱讀理解策略」共同備課、公開觀課與集體議課之開放教室計畫</w:t>
      </w:r>
    </w:p>
    <w:p w:rsidR="001B4C70" w:rsidRPr="00FA1BFB" w:rsidRDefault="001B4C70" w:rsidP="001B4C70">
      <w:pPr>
        <w:widowControl w:val="0"/>
        <w:spacing w:after="0" w:line="0" w:lineRule="atLeast"/>
        <w:jc w:val="center"/>
        <w:rPr>
          <w:rFonts w:ascii="標楷體" w:eastAsia="標楷體" w:hAnsi="新細明體"/>
          <w:bCs/>
          <w:spacing w:val="-12"/>
          <w:kern w:val="22"/>
          <w:sz w:val="36"/>
          <w:szCs w:val="36"/>
          <w:u w:val="single"/>
          <w:lang w:eastAsia="zh-TW"/>
        </w:rPr>
      </w:pPr>
      <w:r w:rsidRPr="00FA1BFB">
        <w:rPr>
          <w:rFonts w:ascii="標楷體" w:eastAsia="標楷體" w:hAnsi="標楷體" w:hint="eastAsia"/>
          <w:b/>
          <w:kern w:val="2"/>
          <w:sz w:val="28"/>
          <w:szCs w:val="28"/>
          <w:u w:val="single"/>
          <w:lang w:eastAsia="zh-TW"/>
        </w:rPr>
        <w:t>(</w:t>
      </w:r>
      <w:r>
        <w:rPr>
          <w:rFonts w:ascii="標楷體" w:eastAsia="標楷體" w:hAnsi="標楷體" w:hint="eastAsia"/>
          <w:b/>
          <w:kern w:val="2"/>
          <w:sz w:val="28"/>
          <w:szCs w:val="28"/>
          <w:u w:val="single"/>
          <w:lang w:eastAsia="zh-TW"/>
        </w:rPr>
        <w:t>鹿滿國小第一</w:t>
      </w:r>
      <w:r w:rsidRPr="00FA1BFB">
        <w:rPr>
          <w:rFonts w:ascii="標楷體" w:eastAsia="標楷體" w:hAnsi="標楷體" w:hint="eastAsia"/>
          <w:b/>
          <w:kern w:val="2"/>
          <w:sz w:val="28"/>
          <w:szCs w:val="28"/>
          <w:u w:val="single"/>
          <w:lang w:eastAsia="zh-TW"/>
        </w:rPr>
        <w:t>場)</w:t>
      </w:r>
      <w:r w:rsidRPr="00FA1BFB">
        <w:rPr>
          <w:rFonts w:ascii="標楷體" w:eastAsia="標楷體" w:hAnsi="新細明體" w:hint="eastAsia"/>
          <w:b/>
          <w:bCs/>
          <w:spacing w:val="-12"/>
          <w:kern w:val="22"/>
          <w:sz w:val="28"/>
          <w:szCs w:val="28"/>
          <w:u w:val="single"/>
          <w:lang w:eastAsia="zh-TW"/>
        </w:rPr>
        <w:t>工作人員職掌表</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4312"/>
      </w:tblGrid>
      <w:tr w:rsidR="001B4C70" w:rsidRPr="00FA1BFB" w:rsidTr="00AE03A7">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職稱</w:t>
            </w:r>
          </w:p>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現職</w:t>
            </w:r>
          </w:p>
        </w:tc>
        <w:tc>
          <w:tcPr>
            <w:tcW w:w="4312" w:type="dxa"/>
            <w:tcBorders>
              <w:top w:val="thinThickSmallGap" w:sz="12" w:space="0" w:color="auto"/>
              <w:left w:val="double" w:sz="4" w:space="0" w:color="auto"/>
              <w:bottom w:val="double" w:sz="4" w:space="0" w:color="auto"/>
              <w:right w:val="thinThickSmallGap" w:sz="12"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研習工作職掌</w:t>
            </w:r>
          </w:p>
        </w:tc>
      </w:tr>
      <w:tr w:rsidR="001B4C70" w:rsidRPr="00FA1BFB" w:rsidTr="00AE03A7">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教育處處長</w:t>
            </w:r>
          </w:p>
        </w:tc>
        <w:tc>
          <w:tcPr>
            <w:tcW w:w="4312" w:type="dxa"/>
            <w:vMerge w:val="restart"/>
            <w:tcBorders>
              <w:top w:val="double" w:sz="4" w:space="0" w:color="auto"/>
              <w:left w:val="double" w:sz="4" w:space="0" w:color="auto"/>
              <w:bottom w:val="single" w:sz="4" w:space="0" w:color="auto"/>
              <w:right w:val="thinThickSmallGap" w:sz="12" w:space="0" w:color="auto"/>
            </w:tcBorders>
            <w:vAlign w:val="center"/>
            <w:hideMark/>
          </w:tcPr>
          <w:p w:rsidR="001B4C70" w:rsidRPr="00FA1BFB" w:rsidRDefault="001B4C70" w:rsidP="001B4C70">
            <w:pPr>
              <w:widowControl w:val="0"/>
              <w:numPr>
                <w:ilvl w:val="0"/>
                <w:numId w:val="6"/>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綜理督導全盤業務。</w:t>
            </w:r>
          </w:p>
        </w:tc>
      </w:tr>
      <w:tr w:rsidR="001B4C70" w:rsidRPr="00FA1BFB" w:rsidTr="00AE03A7">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教育處副處長</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Pr>
                <w:rFonts w:ascii="標楷體" w:eastAsia="標楷體" w:hAnsi="新細明體" w:hint="eastAsia"/>
                <w:bCs/>
                <w:spacing w:val="-12"/>
                <w:kern w:val="22"/>
                <w:sz w:val="28"/>
                <w:szCs w:val="28"/>
                <w:lang w:eastAsia="zh-TW"/>
              </w:rPr>
              <w:t>教學發展</w:t>
            </w:r>
            <w:r w:rsidRPr="00FA1BFB">
              <w:rPr>
                <w:rFonts w:ascii="標楷體" w:eastAsia="標楷體" w:hAnsi="新細明體" w:hint="eastAsia"/>
                <w:bCs/>
                <w:spacing w:val="-12"/>
                <w:kern w:val="22"/>
                <w:sz w:val="28"/>
                <w:szCs w:val="28"/>
                <w:lang w:eastAsia="zh-TW"/>
              </w:rPr>
              <w:t>科科長</w:t>
            </w:r>
          </w:p>
        </w:tc>
        <w:tc>
          <w:tcPr>
            <w:tcW w:w="4312" w:type="dxa"/>
            <w:tcBorders>
              <w:top w:val="single" w:sz="4" w:space="0" w:color="auto"/>
              <w:left w:val="double" w:sz="4" w:space="0" w:color="auto"/>
              <w:bottom w:val="single" w:sz="4" w:space="0" w:color="auto"/>
              <w:right w:val="thinThickSmallGap" w:sz="12" w:space="0" w:color="auto"/>
            </w:tcBorders>
            <w:vAlign w:val="center"/>
            <w:hideMark/>
          </w:tcPr>
          <w:p w:rsidR="001B4C70" w:rsidRPr="00FA1BFB" w:rsidRDefault="001B4C70" w:rsidP="001B4C70">
            <w:pPr>
              <w:widowControl w:val="0"/>
              <w:numPr>
                <w:ilvl w:val="0"/>
                <w:numId w:val="6"/>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協助督導全盤業務。</w:t>
            </w:r>
          </w:p>
        </w:tc>
      </w:tr>
      <w:tr w:rsidR="001B4C70" w:rsidRPr="00FA1BFB" w:rsidTr="00AE03A7">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鹿滿國小校長</w:t>
            </w:r>
          </w:p>
        </w:tc>
        <w:tc>
          <w:tcPr>
            <w:tcW w:w="4312" w:type="dxa"/>
            <w:tcBorders>
              <w:top w:val="single" w:sz="4" w:space="0" w:color="auto"/>
              <w:left w:val="double" w:sz="4" w:space="0" w:color="auto"/>
              <w:bottom w:val="single" w:sz="4" w:space="0" w:color="auto"/>
              <w:right w:val="thinThickSmallGap" w:sz="12" w:space="0" w:color="auto"/>
            </w:tcBorders>
            <w:vAlign w:val="center"/>
            <w:hideMark/>
          </w:tcPr>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規劃研習課程及全部業務。</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聘請講座。</w:t>
            </w:r>
          </w:p>
        </w:tc>
      </w:tr>
      <w:tr w:rsidR="001B4C70" w:rsidRPr="00FA1BFB" w:rsidTr="00AE03A7">
        <w:trPr>
          <w:trHeight w:val="425"/>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鹿滿國小教導主任</w:t>
            </w:r>
          </w:p>
        </w:tc>
        <w:tc>
          <w:tcPr>
            <w:tcW w:w="4312" w:type="dxa"/>
            <w:vMerge w:val="restart"/>
            <w:tcBorders>
              <w:top w:val="double" w:sz="4" w:space="0" w:color="auto"/>
              <w:left w:val="double" w:sz="4" w:space="0" w:color="auto"/>
              <w:right w:val="thinThickSmallGap" w:sz="12" w:space="0" w:color="auto"/>
            </w:tcBorders>
            <w:vAlign w:val="center"/>
            <w:hideMark/>
          </w:tcPr>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協調研習各類事宜。</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聯繫講座、蒐集講義資料及相關文書作業。</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研習成果彙編。</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協助研習事宜規劃與洽商。</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製作學員簽到名冊。</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協助研習時數審核與登錄。</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製作講師感謝狀。</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各類教材及器材採購與準備。</w:t>
            </w:r>
          </w:p>
        </w:tc>
      </w:tr>
      <w:tr w:rsidR="001B4C70" w:rsidRPr="00FA1BFB" w:rsidTr="00AE03A7">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許秀卿</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4A0606">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Pr>
                <w:rFonts w:ascii="標楷體" w:eastAsia="標楷體" w:hAnsi="新細明體" w:hint="eastAsia"/>
                <w:bCs/>
                <w:spacing w:val="-12"/>
                <w:kern w:val="22"/>
                <w:sz w:val="28"/>
                <w:szCs w:val="28"/>
                <w:lang w:eastAsia="zh-TW"/>
              </w:rPr>
              <w:t>教發科</w:t>
            </w:r>
            <w:r w:rsidR="004A0606">
              <w:rPr>
                <w:rFonts w:ascii="標楷體" w:eastAsia="標楷體" w:hAnsi="新細明體" w:hint="eastAsia"/>
                <w:bCs/>
                <w:spacing w:val="-12"/>
                <w:kern w:val="22"/>
                <w:sz w:val="28"/>
                <w:szCs w:val="28"/>
                <w:lang w:eastAsia="zh-TW"/>
              </w:rPr>
              <w:t>課程督學</w:t>
            </w:r>
          </w:p>
        </w:tc>
        <w:tc>
          <w:tcPr>
            <w:tcW w:w="4312" w:type="dxa"/>
            <w:vMerge/>
            <w:tcBorders>
              <w:left w:val="double" w:sz="4" w:space="0" w:color="auto"/>
              <w:right w:val="thinThickSmallGap" w:sz="12" w:space="0" w:color="auto"/>
            </w:tcBorders>
            <w:vAlign w:val="center"/>
            <w:hideMark/>
          </w:tcPr>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p>
        </w:tc>
      </w:tr>
      <w:tr w:rsidR="001B4C70" w:rsidRPr="00FA1BFB" w:rsidTr="00AE03A7">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鹿滿國小教學組長</w:t>
            </w:r>
          </w:p>
        </w:tc>
        <w:tc>
          <w:tcPr>
            <w:tcW w:w="0" w:type="auto"/>
            <w:vMerge/>
            <w:tcBorders>
              <w:left w:val="double" w:sz="4"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鹿滿國小護理師</w:t>
            </w:r>
          </w:p>
        </w:tc>
        <w:tc>
          <w:tcPr>
            <w:tcW w:w="0" w:type="auto"/>
            <w:vMerge/>
            <w:tcBorders>
              <w:left w:val="double" w:sz="4"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鹿滿國小圖書管理員</w:t>
            </w:r>
          </w:p>
        </w:tc>
        <w:tc>
          <w:tcPr>
            <w:tcW w:w="0" w:type="auto"/>
            <w:vMerge/>
            <w:tcBorders>
              <w:left w:val="double" w:sz="4" w:space="0" w:color="auto"/>
              <w:bottom w:val="single" w:sz="4"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鹿滿國小總務主任</w:t>
            </w:r>
          </w:p>
        </w:tc>
        <w:tc>
          <w:tcPr>
            <w:tcW w:w="4312" w:type="dxa"/>
            <w:vMerge w:val="restart"/>
            <w:tcBorders>
              <w:top w:val="double" w:sz="4" w:space="0" w:color="auto"/>
              <w:left w:val="double" w:sz="4" w:space="0" w:color="auto"/>
              <w:bottom w:val="single" w:sz="4" w:space="0" w:color="auto"/>
              <w:right w:val="thinThickSmallGap" w:sz="12" w:space="0" w:color="auto"/>
            </w:tcBorders>
            <w:vAlign w:val="center"/>
            <w:hideMark/>
          </w:tcPr>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負責簽到簽退、代收研習餐費。</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接洽餐盒廠商、餐盒代訂、製作午餐餐券及相關午餐處理事宜。</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研習經費核銷。</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協助活動攝影。</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各類茶水及茶點準備。</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研習場地整理相關事宜。</w:t>
            </w:r>
          </w:p>
          <w:p w:rsidR="001B4C70" w:rsidRPr="00FA1BFB" w:rsidRDefault="001B4C70" w:rsidP="001B4C70">
            <w:pPr>
              <w:widowControl w:val="0"/>
              <w:numPr>
                <w:ilvl w:val="0"/>
                <w:numId w:val="7"/>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安排講師接送事宜。</w:t>
            </w:r>
          </w:p>
        </w:tc>
      </w:tr>
      <w:tr w:rsidR="001B4C70" w:rsidRPr="00FA1BFB" w:rsidTr="00AE03A7">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鹿滿國小幹事</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鹿滿國小訓導組長</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鹿滿DOC約聘僱人員</w:t>
            </w:r>
          </w:p>
        </w:tc>
        <w:tc>
          <w:tcPr>
            <w:tcW w:w="0" w:type="auto"/>
            <w:vMerge/>
            <w:tcBorders>
              <w:top w:val="double" w:sz="4" w:space="0" w:color="auto"/>
              <w:left w:val="double" w:sz="4" w:space="0" w:color="auto"/>
              <w:bottom w:val="single" w:sz="4" w:space="0" w:color="auto"/>
              <w:right w:val="thinThickSmallGap" w:sz="12" w:space="0" w:color="auto"/>
            </w:tcBorders>
            <w:vAlign w:val="center"/>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r w:rsidR="001B4C70" w:rsidRPr="00FA1BFB" w:rsidTr="00AE03A7">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1B4C70" w:rsidRPr="00FA1BFB" w:rsidRDefault="001B4C70" w:rsidP="00AE03A7">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高冀正</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1B4C70" w:rsidRPr="00FA1BFB" w:rsidRDefault="001B4C70" w:rsidP="00AE03A7">
            <w:pPr>
              <w:widowControl w:val="0"/>
              <w:spacing w:after="0" w:line="300" w:lineRule="exact"/>
              <w:jc w:val="distribute"/>
              <w:rPr>
                <w:rFonts w:ascii="標楷體" w:eastAsia="標楷體" w:hAnsi="新細明體"/>
                <w:bCs/>
                <w:spacing w:val="-12"/>
                <w:kern w:val="22"/>
                <w:sz w:val="28"/>
                <w:szCs w:val="28"/>
                <w:lang w:eastAsia="zh-TW"/>
              </w:rPr>
            </w:pPr>
            <w:r w:rsidRPr="00713FC6">
              <w:rPr>
                <w:rFonts w:ascii="標楷體" w:eastAsia="標楷體" w:hAnsi="新細明體" w:hint="eastAsia"/>
                <w:bCs/>
                <w:spacing w:val="-12"/>
                <w:kern w:val="22"/>
                <w:sz w:val="28"/>
                <w:szCs w:val="28"/>
                <w:lang w:eastAsia="zh-TW"/>
              </w:rPr>
              <w:t>鹿滿國小替代役男</w:t>
            </w:r>
          </w:p>
        </w:tc>
        <w:tc>
          <w:tcPr>
            <w:tcW w:w="0" w:type="auto"/>
            <w:vMerge/>
            <w:tcBorders>
              <w:top w:val="double" w:sz="4" w:space="0" w:color="auto"/>
              <w:left w:val="double" w:sz="4" w:space="0" w:color="auto"/>
              <w:bottom w:val="thickThinSmallGap" w:sz="12" w:space="0" w:color="auto"/>
              <w:right w:val="thinThickSmallGap" w:sz="12" w:space="0" w:color="auto"/>
            </w:tcBorders>
            <w:vAlign w:val="center"/>
            <w:hideMark/>
          </w:tcPr>
          <w:p w:rsidR="001B4C70" w:rsidRPr="00FA1BFB" w:rsidRDefault="001B4C70" w:rsidP="00AE03A7">
            <w:pPr>
              <w:spacing w:after="0" w:line="240" w:lineRule="auto"/>
              <w:rPr>
                <w:rFonts w:ascii="標楷體" w:eastAsia="標楷體" w:hAnsi="新細明體"/>
                <w:bCs/>
                <w:spacing w:val="-12"/>
                <w:kern w:val="22"/>
                <w:sz w:val="24"/>
                <w:szCs w:val="24"/>
                <w:lang w:eastAsia="zh-TW"/>
              </w:rPr>
            </w:pPr>
          </w:p>
        </w:tc>
      </w:tr>
    </w:tbl>
    <w:p w:rsidR="001B4C70" w:rsidRDefault="001B4C70">
      <w:pPr>
        <w:rPr>
          <w:lang w:eastAsia="zh-TW"/>
        </w:rPr>
      </w:pPr>
      <w:r w:rsidRPr="00FA1BFB">
        <w:rPr>
          <w:rFonts w:ascii="標楷體" w:eastAsia="標楷體" w:hAnsi="標楷體" w:hint="eastAsia"/>
          <w:kern w:val="22"/>
          <w:sz w:val="28"/>
          <w:szCs w:val="28"/>
          <w:lang w:eastAsia="zh-TW"/>
        </w:rPr>
        <w:t>註：各類工作執掌未盡事宜，以總幹事及各組組長交辦事宜為準。</w:t>
      </w:r>
    </w:p>
    <w:sectPr w:rsidR="001B4C70"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17" w:rsidRDefault="00A33B17" w:rsidP="004D7C18">
      <w:pPr>
        <w:spacing w:after="0" w:line="240" w:lineRule="auto"/>
      </w:pPr>
      <w:r>
        <w:separator/>
      </w:r>
    </w:p>
  </w:endnote>
  <w:endnote w:type="continuationSeparator" w:id="0">
    <w:p w:rsidR="00A33B17" w:rsidRDefault="00A33B17"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17" w:rsidRDefault="00A33B17" w:rsidP="004D7C18">
      <w:pPr>
        <w:spacing w:after="0" w:line="240" w:lineRule="auto"/>
      </w:pPr>
      <w:r>
        <w:separator/>
      </w:r>
    </w:p>
  </w:footnote>
  <w:footnote w:type="continuationSeparator" w:id="0">
    <w:p w:rsidR="00A33B17" w:rsidRDefault="00A33B17"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F0972F4"/>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A"/>
    <w:rsid w:val="00140BC7"/>
    <w:rsid w:val="001531FC"/>
    <w:rsid w:val="001B4C70"/>
    <w:rsid w:val="00233F11"/>
    <w:rsid w:val="004976B5"/>
    <w:rsid w:val="004A0606"/>
    <w:rsid w:val="004D7C18"/>
    <w:rsid w:val="0051642E"/>
    <w:rsid w:val="00587BDF"/>
    <w:rsid w:val="006B05A1"/>
    <w:rsid w:val="00730377"/>
    <w:rsid w:val="0074312A"/>
    <w:rsid w:val="007849CA"/>
    <w:rsid w:val="007D1693"/>
    <w:rsid w:val="009079E9"/>
    <w:rsid w:val="00A33B17"/>
    <w:rsid w:val="00A350AC"/>
    <w:rsid w:val="00A62194"/>
    <w:rsid w:val="00A666AA"/>
    <w:rsid w:val="00AF7C6F"/>
    <w:rsid w:val="00B33C8A"/>
    <w:rsid w:val="00B43908"/>
    <w:rsid w:val="00C2477E"/>
    <w:rsid w:val="00D532FE"/>
    <w:rsid w:val="00D7207E"/>
    <w:rsid w:val="00DC45F4"/>
    <w:rsid w:val="00FA0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0CE16-059C-4B70-9C17-BFC4B577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許秀卿</cp:lastModifiedBy>
  <cp:revision>5</cp:revision>
  <dcterms:created xsi:type="dcterms:W3CDTF">2018-03-05T13:14:00Z</dcterms:created>
  <dcterms:modified xsi:type="dcterms:W3CDTF">2018-03-06T03:02:00Z</dcterms:modified>
</cp:coreProperties>
</file>