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9A5" w:rsidRDefault="008A09A5" w:rsidP="007828DE">
      <w:pPr>
        <w:widowControl/>
        <w:autoSpaceDE w:val="0"/>
        <w:autoSpaceDN w:val="0"/>
        <w:adjustRightInd w:val="0"/>
        <w:spacing w:line="360" w:lineRule="auto"/>
        <w:jc w:val="center"/>
        <w:rPr>
          <w:rFonts w:eastAsia="標楷體"/>
          <w:b/>
          <w:kern w:val="0"/>
          <w:sz w:val="32"/>
          <w:lang w:eastAsia="zh-TW"/>
        </w:rPr>
      </w:pPr>
    </w:p>
    <w:p w:rsidR="002A3866" w:rsidRPr="00983520" w:rsidRDefault="002A3866" w:rsidP="007828DE">
      <w:pPr>
        <w:widowControl/>
        <w:autoSpaceDE w:val="0"/>
        <w:autoSpaceDN w:val="0"/>
        <w:adjustRightInd w:val="0"/>
        <w:spacing w:line="360" w:lineRule="auto"/>
        <w:jc w:val="center"/>
        <w:rPr>
          <w:rFonts w:eastAsia="標楷體"/>
          <w:b/>
          <w:kern w:val="0"/>
          <w:sz w:val="32"/>
        </w:rPr>
      </w:pPr>
      <w:r w:rsidRPr="00983520">
        <w:rPr>
          <w:rFonts w:eastAsia="標楷體"/>
          <w:b/>
          <w:kern w:val="0"/>
          <w:sz w:val="32"/>
        </w:rPr>
        <w:t>國立嘉義大學音樂學系</w:t>
      </w:r>
    </w:p>
    <w:p w:rsidR="002A3866" w:rsidRPr="00983520" w:rsidRDefault="002A3866" w:rsidP="007828DE">
      <w:pPr>
        <w:widowControl/>
        <w:autoSpaceDE w:val="0"/>
        <w:autoSpaceDN w:val="0"/>
        <w:adjustRightInd w:val="0"/>
        <w:spacing w:after="240" w:line="360" w:lineRule="auto"/>
        <w:jc w:val="center"/>
        <w:rPr>
          <w:rFonts w:eastAsia="標楷體"/>
          <w:b/>
          <w:kern w:val="0"/>
          <w:sz w:val="32"/>
        </w:rPr>
      </w:pPr>
      <w:r w:rsidRPr="00983520">
        <w:rPr>
          <w:rFonts w:eastAsia="標楷體"/>
          <w:b/>
          <w:kern w:val="0"/>
          <w:sz w:val="32"/>
        </w:rPr>
        <w:t>National Chiayi University</w:t>
      </w:r>
      <w:r w:rsidR="0038373C" w:rsidRPr="00983520">
        <w:rPr>
          <w:rFonts w:eastAsia="標楷體"/>
          <w:b/>
          <w:kern w:val="0"/>
          <w:sz w:val="32"/>
        </w:rPr>
        <w:t>，</w:t>
      </w:r>
      <w:r w:rsidRPr="00983520">
        <w:rPr>
          <w:rFonts w:eastAsia="標楷體"/>
          <w:b/>
          <w:kern w:val="0"/>
          <w:sz w:val="32"/>
        </w:rPr>
        <w:t xml:space="preserve"> Department of Music </w:t>
      </w:r>
    </w:p>
    <w:p w:rsidR="002A3866" w:rsidRPr="00983520" w:rsidRDefault="00C02C2B" w:rsidP="00D54371">
      <w:pPr>
        <w:widowControl/>
        <w:autoSpaceDE w:val="0"/>
        <w:autoSpaceDN w:val="0"/>
        <w:adjustRightInd w:val="0"/>
        <w:spacing w:after="240" w:line="360" w:lineRule="auto"/>
        <w:jc w:val="center"/>
        <w:rPr>
          <w:rFonts w:eastAsia="標楷體"/>
          <w:b/>
          <w:kern w:val="0"/>
          <w:sz w:val="32"/>
        </w:rPr>
      </w:pPr>
      <w:r w:rsidRPr="00983520">
        <w:rPr>
          <w:rFonts w:eastAsia="標楷體"/>
          <w:b/>
          <w:kern w:val="0"/>
          <w:sz w:val="32"/>
        </w:rPr>
        <w:t>201</w:t>
      </w:r>
      <w:r w:rsidRPr="00983520">
        <w:rPr>
          <w:rFonts w:eastAsia="標楷體"/>
          <w:b/>
          <w:kern w:val="0"/>
          <w:sz w:val="32"/>
          <w:lang w:eastAsia="zh-TW"/>
        </w:rPr>
        <w:t>6</w:t>
      </w:r>
      <w:r w:rsidR="002A3866" w:rsidRPr="00983520">
        <w:rPr>
          <w:rFonts w:eastAsia="標楷體"/>
          <w:b/>
          <w:kern w:val="0"/>
          <w:sz w:val="32"/>
        </w:rPr>
        <w:t>台灣當代音樂生態學術論壇</w:t>
      </w:r>
      <w:r w:rsidR="00D54371">
        <w:rPr>
          <w:rFonts w:eastAsia="標楷體" w:hint="eastAsia"/>
          <w:b/>
          <w:kern w:val="0"/>
          <w:sz w:val="32"/>
          <w:lang w:eastAsia="zh-TW"/>
        </w:rPr>
        <w:t xml:space="preserve"> </w:t>
      </w:r>
      <w:r w:rsidR="002A3866" w:rsidRPr="00983520">
        <w:rPr>
          <w:rFonts w:eastAsia="標楷體"/>
          <w:b/>
          <w:kern w:val="0"/>
          <w:sz w:val="32"/>
        </w:rPr>
        <w:t>:</w:t>
      </w:r>
      <w:r w:rsidR="00D54371">
        <w:rPr>
          <w:rFonts w:eastAsia="標楷體" w:hint="eastAsia"/>
          <w:b/>
          <w:kern w:val="0"/>
          <w:sz w:val="32"/>
          <w:lang w:eastAsia="zh-TW"/>
        </w:rPr>
        <w:t xml:space="preserve"> </w:t>
      </w:r>
      <w:r w:rsidRPr="00983520">
        <w:rPr>
          <w:rFonts w:eastAsia="標楷體"/>
          <w:b/>
          <w:kern w:val="0"/>
          <w:sz w:val="32"/>
          <w:lang w:eastAsia="zh-TW"/>
        </w:rPr>
        <w:t>跨界</w:t>
      </w:r>
      <w:proofErr w:type="gramStart"/>
      <w:r w:rsidR="002A3866" w:rsidRPr="00983520">
        <w:rPr>
          <w:rFonts w:ascii="新細明體" w:hAnsi="新細明體" w:cs="新細明體" w:hint="eastAsia"/>
          <w:b/>
          <w:kern w:val="0"/>
          <w:sz w:val="32"/>
        </w:rPr>
        <w:t>‧</w:t>
      </w:r>
      <w:proofErr w:type="gramEnd"/>
      <w:r w:rsidRPr="00983520">
        <w:rPr>
          <w:rFonts w:eastAsia="標楷體"/>
          <w:b/>
          <w:kern w:val="0"/>
          <w:sz w:val="32"/>
          <w:lang w:eastAsia="zh-TW"/>
        </w:rPr>
        <w:t>翻轉</w:t>
      </w:r>
      <w:proofErr w:type="gramStart"/>
      <w:r w:rsidRPr="00983520">
        <w:rPr>
          <w:rFonts w:ascii="新細明體" w:hAnsi="新細明體" w:cs="新細明體" w:hint="eastAsia"/>
          <w:b/>
          <w:kern w:val="0"/>
          <w:sz w:val="32"/>
        </w:rPr>
        <w:t>‧</w:t>
      </w:r>
      <w:proofErr w:type="gramEnd"/>
      <w:r w:rsidR="00944733" w:rsidRPr="00983520">
        <w:rPr>
          <w:rFonts w:eastAsia="標楷體"/>
          <w:b/>
          <w:kern w:val="0"/>
          <w:sz w:val="32"/>
          <w:lang w:eastAsia="zh-TW"/>
        </w:rPr>
        <w:t>文化</w:t>
      </w:r>
      <w:r w:rsidRPr="00983520">
        <w:rPr>
          <w:rFonts w:eastAsia="標楷體"/>
          <w:b/>
          <w:kern w:val="0"/>
          <w:sz w:val="32"/>
          <w:lang w:eastAsia="zh-TW"/>
        </w:rPr>
        <w:t>對談</w:t>
      </w:r>
    </w:p>
    <w:p w:rsidR="002A3866" w:rsidRPr="00983520" w:rsidRDefault="002A3866" w:rsidP="007828DE">
      <w:pPr>
        <w:widowControl/>
        <w:autoSpaceDE w:val="0"/>
        <w:autoSpaceDN w:val="0"/>
        <w:adjustRightInd w:val="0"/>
        <w:spacing w:after="240" w:line="360" w:lineRule="auto"/>
        <w:jc w:val="center"/>
        <w:rPr>
          <w:rFonts w:eastAsia="標楷體"/>
          <w:b/>
          <w:kern w:val="0"/>
          <w:sz w:val="32"/>
        </w:rPr>
      </w:pPr>
      <w:r w:rsidRPr="00983520">
        <w:rPr>
          <w:rFonts w:eastAsia="標楷體"/>
          <w:b/>
          <w:kern w:val="0"/>
          <w:sz w:val="32"/>
        </w:rPr>
        <w:t>201</w:t>
      </w:r>
      <w:r w:rsidR="00C02C2B" w:rsidRPr="00983520">
        <w:rPr>
          <w:rFonts w:eastAsia="標楷體"/>
          <w:b/>
          <w:kern w:val="0"/>
          <w:sz w:val="32"/>
          <w:lang w:eastAsia="zh-TW"/>
        </w:rPr>
        <w:t>6</w:t>
      </w:r>
      <w:r w:rsidRPr="00983520">
        <w:rPr>
          <w:rFonts w:eastAsia="標楷體"/>
          <w:b/>
          <w:kern w:val="0"/>
          <w:sz w:val="32"/>
        </w:rPr>
        <w:t xml:space="preserve"> Forum on Living Musical Cultures in Taiwan</w:t>
      </w:r>
    </w:p>
    <w:p w:rsidR="003164BC" w:rsidRPr="00983520" w:rsidRDefault="00C02C2B" w:rsidP="007828DE">
      <w:pPr>
        <w:widowControl/>
        <w:autoSpaceDE w:val="0"/>
        <w:autoSpaceDN w:val="0"/>
        <w:adjustRightInd w:val="0"/>
        <w:spacing w:after="240" w:line="360" w:lineRule="auto"/>
        <w:jc w:val="center"/>
        <w:rPr>
          <w:rFonts w:eastAsia="標楷體"/>
          <w:b/>
          <w:kern w:val="0"/>
          <w:sz w:val="32"/>
          <w:lang w:eastAsia="zh-TW"/>
        </w:rPr>
      </w:pPr>
      <w:r w:rsidRPr="00983520">
        <w:rPr>
          <w:rFonts w:eastAsia="標楷體"/>
          <w:b/>
          <w:kern w:val="0"/>
          <w:sz w:val="32"/>
        </w:rPr>
        <w:t>--</w:t>
      </w:r>
      <w:r w:rsidR="00B03892" w:rsidRPr="00983520">
        <w:rPr>
          <w:rFonts w:eastAsia="標楷體"/>
          <w:b/>
          <w:kern w:val="0"/>
          <w:sz w:val="32"/>
          <w:lang w:eastAsia="zh-TW"/>
        </w:rPr>
        <w:t>Crossover</w:t>
      </w:r>
      <w:r w:rsidR="00B03892" w:rsidRPr="00983520">
        <w:rPr>
          <w:rFonts w:ascii="新細明體" w:hAnsi="新細明體" w:cs="新細明體" w:hint="eastAsia"/>
          <w:b/>
          <w:kern w:val="0"/>
          <w:sz w:val="32"/>
        </w:rPr>
        <w:t>‧</w:t>
      </w:r>
      <w:r w:rsidR="003164BC" w:rsidRPr="00983520">
        <w:rPr>
          <w:rFonts w:eastAsia="標楷體"/>
          <w:b/>
          <w:kern w:val="0"/>
          <w:sz w:val="32"/>
          <w:lang w:eastAsia="zh-TW"/>
        </w:rPr>
        <w:t>F</w:t>
      </w:r>
      <w:r w:rsidR="007B0D5F" w:rsidRPr="00983520">
        <w:rPr>
          <w:rFonts w:eastAsia="標楷體"/>
          <w:b/>
          <w:kern w:val="0"/>
          <w:sz w:val="32"/>
          <w:lang w:eastAsia="zh-TW"/>
        </w:rPr>
        <w:t>lipping</w:t>
      </w:r>
      <w:r w:rsidR="00B03892" w:rsidRPr="00983520">
        <w:rPr>
          <w:rFonts w:ascii="新細明體" w:hAnsi="新細明體" w:cs="新細明體" w:hint="eastAsia"/>
          <w:b/>
          <w:kern w:val="0"/>
          <w:sz w:val="32"/>
        </w:rPr>
        <w:t>‧</w:t>
      </w:r>
      <w:r w:rsidR="003164BC" w:rsidRPr="00983520">
        <w:rPr>
          <w:rFonts w:eastAsia="標楷體"/>
          <w:b/>
          <w:kern w:val="0"/>
          <w:sz w:val="32"/>
          <w:lang w:eastAsia="zh-TW"/>
        </w:rPr>
        <w:t xml:space="preserve">Cultural Discourse </w:t>
      </w:r>
    </w:p>
    <w:p w:rsidR="003164BC" w:rsidRPr="00983520" w:rsidRDefault="003164BC" w:rsidP="007828DE">
      <w:pPr>
        <w:widowControl/>
        <w:autoSpaceDE w:val="0"/>
        <w:autoSpaceDN w:val="0"/>
        <w:adjustRightInd w:val="0"/>
        <w:spacing w:after="240" w:line="360" w:lineRule="auto"/>
        <w:jc w:val="center"/>
        <w:rPr>
          <w:rFonts w:eastAsia="標楷體"/>
          <w:b/>
          <w:kern w:val="0"/>
          <w:sz w:val="32"/>
          <w:lang w:eastAsia="zh-TW"/>
        </w:rPr>
      </w:pPr>
    </w:p>
    <w:p w:rsidR="002A3866" w:rsidRPr="00D54371" w:rsidRDefault="002A3866" w:rsidP="007828DE">
      <w:pPr>
        <w:widowControl/>
        <w:autoSpaceDE w:val="0"/>
        <w:autoSpaceDN w:val="0"/>
        <w:adjustRightInd w:val="0"/>
        <w:spacing w:after="240" w:line="360" w:lineRule="auto"/>
        <w:jc w:val="center"/>
        <w:rPr>
          <w:rFonts w:eastAsia="標楷體"/>
          <w:b/>
          <w:kern w:val="0"/>
          <w:sz w:val="26"/>
          <w:szCs w:val="26"/>
        </w:rPr>
      </w:pPr>
      <w:r w:rsidRPr="00D54371">
        <w:rPr>
          <w:rFonts w:eastAsia="標楷體"/>
          <w:b/>
          <w:kern w:val="0"/>
          <w:sz w:val="26"/>
          <w:szCs w:val="26"/>
        </w:rPr>
        <w:t>邀請函</w:t>
      </w:r>
    </w:p>
    <w:p w:rsidR="002A3866" w:rsidRPr="00983520" w:rsidRDefault="002A3866" w:rsidP="007828DE">
      <w:pPr>
        <w:widowControl/>
        <w:autoSpaceDE w:val="0"/>
        <w:autoSpaceDN w:val="0"/>
        <w:adjustRightInd w:val="0"/>
        <w:spacing w:after="240" w:line="360" w:lineRule="auto"/>
        <w:rPr>
          <w:rFonts w:eastAsia="標楷體"/>
          <w:kern w:val="0"/>
        </w:rPr>
      </w:pPr>
      <w:r w:rsidRPr="00983520">
        <w:rPr>
          <w:rFonts w:eastAsia="標楷體"/>
          <w:kern w:val="0"/>
        </w:rPr>
        <w:t>各位學界先進們</w:t>
      </w:r>
      <w:r w:rsidR="0038373C" w:rsidRPr="00983520">
        <w:rPr>
          <w:rFonts w:eastAsia="標楷體"/>
          <w:kern w:val="0"/>
        </w:rPr>
        <w:t>，</w:t>
      </w:r>
    </w:p>
    <w:p w:rsidR="002A3866" w:rsidRPr="00983520" w:rsidRDefault="002A3866" w:rsidP="00AC46CC">
      <w:pPr>
        <w:widowControl/>
        <w:autoSpaceDE w:val="0"/>
        <w:autoSpaceDN w:val="0"/>
        <w:adjustRightInd w:val="0"/>
        <w:spacing w:after="240" w:line="360" w:lineRule="auto"/>
        <w:jc w:val="both"/>
        <w:rPr>
          <w:rFonts w:eastAsia="標楷體"/>
          <w:kern w:val="0"/>
        </w:rPr>
      </w:pPr>
      <w:r w:rsidRPr="00983520">
        <w:rPr>
          <w:rFonts w:eastAsia="標楷體"/>
          <w:kern w:val="0"/>
        </w:rPr>
        <w:t>誠摯邀約您在</w:t>
      </w:r>
      <w:r w:rsidR="00C02C2B" w:rsidRPr="00983520">
        <w:rPr>
          <w:rFonts w:eastAsia="標楷體"/>
          <w:kern w:val="0"/>
        </w:rPr>
        <w:t>201</w:t>
      </w:r>
      <w:r w:rsidR="00C02C2B" w:rsidRPr="00983520">
        <w:rPr>
          <w:rFonts w:eastAsia="標楷體"/>
          <w:kern w:val="0"/>
          <w:lang w:eastAsia="zh-TW"/>
        </w:rPr>
        <w:t>6</w:t>
      </w:r>
      <w:r w:rsidRPr="00983520">
        <w:rPr>
          <w:rFonts w:eastAsia="標楷體"/>
          <w:kern w:val="0"/>
        </w:rPr>
        <w:t>年的</w:t>
      </w:r>
      <w:r w:rsidRPr="00983520">
        <w:rPr>
          <w:rFonts w:eastAsia="標楷體"/>
          <w:kern w:val="0"/>
        </w:rPr>
        <w:t xml:space="preserve"> 5 </w:t>
      </w:r>
      <w:r w:rsidRPr="00983520">
        <w:rPr>
          <w:rFonts w:eastAsia="標楷體"/>
          <w:kern w:val="0"/>
        </w:rPr>
        <w:t>月</w:t>
      </w:r>
      <w:r w:rsidRPr="00983520">
        <w:rPr>
          <w:rFonts w:eastAsia="標楷體"/>
          <w:kern w:val="0"/>
        </w:rPr>
        <w:t xml:space="preserve"> 1</w:t>
      </w:r>
      <w:r w:rsidR="00C02C2B" w:rsidRPr="00983520">
        <w:rPr>
          <w:rFonts w:eastAsia="標楷體"/>
          <w:kern w:val="0"/>
          <w:lang w:eastAsia="zh-TW"/>
        </w:rPr>
        <w:t>8</w:t>
      </w:r>
      <w:r w:rsidRPr="00983520">
        <w:rPr>
          <w:rFonts w:eastAsia="標楷體"/>
          <w:kern w:val="0"/>
        </w:rPr>
        <w:t>、</w:t>
      </w:r>
      <w:r w:rsidRPr="00983520">
        <w:rPr>
          <w:rFonts w:eastAsia="標楷體"/>
          <w:kern w:val="0"/>
        </w:rPr>
        <w:t>1</w:t>
      </w:r>
      <w:r w:rsidR="00C02C2B" w:rsidRPr="00983520">
        <w:rPr>
          <w:rFonts w:eastAsia="標楷體"/>
          <w:kern w:val="0"/>
          <w:lang w:eastAsia="zh-TW"/>
        </w:rPr>
        <w:t>9</w:t>
      </w:r>
      <w:r w:rsidRPr="00983520">
        <w:rPr>
          <w:rFonts w:eastAsia="標楷體"/>
          <w:kern w:val="0"/>
        </w:rPr>
        <w:t>日親臨本校</w:t>
      </w:r>
      <w:r w:rsidR="0038373C" w:rsidRPr="00983520">
        <w:rPr>
          <w:rFonts w:eastAsia="標楷體"/>
          <w:kern w:val="0"/>
        </w:rPr>
        <w:t>，</w:t>
      </w:r>
      <w:r w:rsidR="00577EAF">
        <w:rPr>
          <w:rFonts w:eastAsia="標楷體" w:hint="eastAsia"/>
          <w:kern w:val="0"/>
          <w:lang w:eastAsia="zh-TW"/>
        </w:rPr>
        <w:t>參與</w:t>
      </w:r>
      <w:r w:rsidRPr="00983520">
        <w:rPr>
          <w:rFonts w:eastAsia="標楷體"/>
          <w:kern w:val="0"/>
        </w:rPr>
        <w:t>學術精英薈萃的</w:t>
      </w:r>
      <w:r w:rsidR="00DA0ACA" w:rsidRPr="00983520">
        <w:rPr>
          <w:rFonts w:eastAsia="標楷體"/>
          <w:b/>
          <w:kern w:val="0"/>
        </w:rPr>
        <w:t>「</w:t>
      </w:r>
      <w:r w:rsidRPr="00983520">
        <w:rPr>
          <w:rFonts w:eastAsia="標楷體"/>
          <w:b/>
          <w:kern w:val="0"/>
        </w:rPr>
        <w:t>201</w:t>
      </w:r>
      <w:r w:rsidR="00C02C2B" w:rsidRPr="00983520">
        <w:rPr>
          <w:rFonts w:eastAsia="標楷體"/>
          <w:b/>
          <w:kern w:val="0"/>
          <w:lang w:eastAsia="zh-TW"/>
        </w:rPr>
        <w:t>6</w:t>
      </w:r>
      <w:r w:rsidRPr="00983520">
        <w:rPr>
          <w:rFonts w:eastAsia="標楷體"/>
          <w:b/>
          <w:kern w:val="0"/>
        </w:rPr>
        <w:t>台灣當代音樂生態學術論壇</w:t>
      </w:r>
      <w:r w:rsidR="00DC7C1A" w:rsidRPr="00983520">
        <w:rPr>
          <w:rFonts w:eastAsia="標楷體"/>
          <w:b/>
          <w:kern w:val="0"/>
          <w:lang w:eastAsia="zh-TW"/>
        </w:rPr>
        <w:t>：跨界</w:t>
      </w:r>
      <w:proofErr w:type="gramStart"/>
      <w:r w:rsidR="00DC7C1A" w:rsidRPr="00983520">
        <w:rPr>
          <w:rFonts w:eastAsia="標楷體"/>
          <w:b/>
          <w:kern w:val="0"/>
          <w:lang w:eastAsia="zh-TW"/>
        </w:rPr>
        <w:t>•</w:t>
      </w:r>
      <w:proofErr w:type="gramEnd"/>
      <w:r w:rsidR="00DC7C1A" w:rsidRPr="00983520">
        <w:rPr>
          <w:rFonts w:eastAsia="標楷體"/>
          <w:b/>
          <w:kern w:val="0"/>
          <w:lang w:eastAsia="zh-TW"/>
        </w:rPr>
        <w:t>翻轉</w:t>
      </w:r>
      <w:proofErr w:type="gramStart"/>
      <w:r w:rsidR="00DC7C1A" w:rsidRPr="00983520">
        <w:rPr>
          <w:rFonts w:eastAsia="標楷體"/>
          <w:b/>
          <w:kern w:val="0"/>
          <w:lang w:eastAsia="zh-TW"/>
        </w:rPr>
        <w:t>•</w:t>
      </w:r>
      <w:proofErr w:type="gramEnd"/>
      <w:r w:rsidR="00DC7C1A" w:rsidRPr="00983520">
        <w:rPr>
          <w:rFonts w:eastAsia="標楷體"/>
          <w:b/>
          <w:kern w:val="0"/>
          <w:lang w:eastAsia="zh-TW"/>
        </w:rPr>
        <w:t>文化對談</w:t>
      </w:r>
      <w:r w:rsidR="00DA0ACA" w:rsidRPr="00983520">
        <w:rPr>
          <w:rFonts w:eastAsia="標楷體"/>
          <w:b/>
          <w:kern w:val="0"/>
        </w:rPr>
        <w:t>」</w:t>
      </w:r>
      <w:r w:rsidR="0038373C" w:rsidRPr="00983520">
        <w:rPr>
          <w:rFonts w:eastAsia="標楷體"/>
          <w:kern w:val="0"/>
        </w:rPr>
        <w:t>，</w:t>
      </w:r>
      <w:r w:rsidRPr="00983520">
        <w:rPr>
          <w:rFonts w:eastAsia="標楷體"/>
          <w:kern w:val="0"/>
        </w:rPr>
        <w:t>與來自國內不同類型音樂職場與教學環境中的音樂工作者、教師、學子們</w:t>
      </w:r>
      <w:r w:rsidR="0038373C" w:rsidRPr="00983520">
        <w:rPr>
          <w:rFonts w:eastAsia="標楷體"/>
          <w:kern w:val="0"/>
        </w:rPr>
        <w:t>，</w:t>
      </w:r>
      <w:r w:rsidR="00577EAF">
        <w:rPr>
          <w:rFonts w:eastAsia="標楷體" w:hint="eastAsia"/>
          <w:kern w:val="0"/>
          <w:lang w:eastAsia="zh-TW"/>
        </w:rPr>
        <w:t>共</w:t>
      </w:r>
      <w:r w:rsidRPr="00983520">
        <w:rPr>
          <w:rFonts w:eastAsia="標楷體"/>
          <w:kern w:val="0"/>
        </w:rPr>
        <w:t>享專業領域中寶貴的研究心得或是實務經驗。</w:t>
      </w:r>
    </w:p>
    <w:p w:rsidR="00F20252" w:rsidRPr="00983520" w:rsidRDefault="002A3866" w:rsidP="00AC46CC">
      <w:pPr>
        <w:widowControl/>
        <w:autoSpaceDE w:val="0"/>
        <w:autoSpaceDN w:val="0"/>
        <w:adjustRightInd w:val="0"/>
        <w:spacing w:after="240" w:line="360" w:lineRule="auto"/>
        <w:jc w:val="both"/>
        <w:rPr>
          <w:rFonts w:eastAsia="標楷體"/>
          <w:kern w:val="0"/>
          <w:lang w:eastAsia="zh-TW"/>
        </w:rPr>
      </w:pPr>
      <w:r w:rsidRPr="00983520">
        <w:rPr>
          <w:rFonts w:eastAsia="標楷體"/>
          <w:b/>
          <w:kern w:val="0"/>
        </w:rPr>
        <w:t>國立嘉義大學</w:t>
      </w:r>
      <w:r w:rsidRPr="00983520">
        <w:rPr>
          <w:rFonts w:eastAsia="標楷體"/>
          <w:kern w:val="0"/>
        </w:rPr>
        <w:t>是在民國八十九年由</w:t>
      </w:r>
      <w:r w:rsidR="00B73966" w:rsidRPr="00983520">
        <w:rPr>
          <w:rFonts w:eastAsia="標楷體"/>
          <w:kern w:val="0"/>
          <w:lang w:eastAsia="zh-TW"/>
        </w:rPr>
        <w:t>具有悠久</w:t>
      </w:r>
      <w:r w:rsidRPr="00983520">
        <w:rPr>
          <w:rFonts w:eastAsia="標楷體"/>
          <w:kern w:val="0"/>
        </w:rPr>
        <w:t>歷史的國立嘉義師範學院以及國立嘉義技術學院兩校整合而成</w:t>
      </w:r>
      <w:r w:rsidR="0038373C" w:rsidRPr="00983520">
        <w:rPr>
          <w:rFonts w:eastAsia="標楷體"/>
          <w:kern w:val="0"/>
        </w:rPr>
        <w:t>，</w:t>
      </w:r>
      <w:r w:rsidRPr="00983520">
        <w:rPr>
          <w:rFonts w:eastAsia="標楷體"/>
          <w:kern w:val="0"/>
        </w:rPr>
        <w:t>結合藝術人文以及自然科學的學科屬性</w:t>
      </w:r>
      <w:r w:rsidR="0038373C" w:rsidRPr="00983520">
        <w:rPr>
          <w:rFonts w:eastAsia="標楷體"/>
          <w:kern w:val="0"/>
        </w:rPr>
        <w:t>，</w:t>
      </w:r>
      <w:r w:rsidRPr="00983520">
        <w:rPr>
          <w:rFonts w:eastAsia="標楷體"/>
          <w:kern w:val="0"/>
        </w:rPr>
        <w:t>成就了雲嘉地區最具歷史與規模的綜合大學。脫胎於融合、淬礪後的學院體質</w:t>
      </w:r>
      <w:r w:rsidR="0038373C" w:rsidRPr="00983520">
        <w:rPr>
          <w:rFonts w:eastAsia="標楷體"/>
          <w:kern w:val="0"/>
        </w:rPr>
        <w:t>，</w:t>
      </w:r>
      <w:r w:rsidRPr="00983520">
        <w:rPr>
          <w:rFonts w:eastAsia="標楷體"/>
          <w:kern w:val="0"/>
        </w:rPr>
        <w:t>國立嘉義大學音樂學系暨研究所立足於前人所耕耘的沃土</w:t>
      </w:r>
      <w:r w:rsidR="0038373C" w:rsidRPr="00983520">
        <w:rPr>
          <w:rFonts w:eastAsia="標楷體"/>
          <w:kern w:val="0"/>
        </w:rPr>
        <w:t>，</w:t>
      </w:r>
      <w:r w:rsidRPr="00983520">
        <w:rPr>
          <w:rFonts w:eastAsia="標楷體"/>
          <w:kern w:val="0"/>
        </w:rPr>
        <w:t>更自覺肩負著開創雲嘉地區音樂文化新貌之重責大任。</w:t>
      </w:r>
    </w:p>
    <w:p w:rsidR="002A3866" w:rsidRPr="00983520" w:rsidRDefault="002A3866" w:rsidP="00AC46CC">
      <w:pPr>
        <w:widowControl/>
        <w:autoSpaceDE w:val="0"/>
        <w:autoSpaceDN w:val="0"/>
        <w:adjustRightInd w:val="0"/>
        <w:spacing w:after="240" w:line="360" w:lineRule="auto"/>
        <w:jc w:val="both"/>
        <w:rPr>
          <w:rFonts w:eastAsia="標楷體"/>
          <w:kern w:val="0"/>
          <w:lang w:eastAsia="zh-TW"/>
        </w:rPr>
      </w:pPr>
      <w:r w:rsidRPr="00983520">
        <w:rPr>
          <w:rFonts w:eastAsia="標楷體"/>
          <w:kern w:val="0"/>
        </w:rPr>
        <w:t>嘉大音樂學系暨研究所</w:t>
      </w:r>
      <w:r w:rsidR="00F048CC">
        <w:rPr>
          <w:rFonts w:eastAsia="標楷體" w:hint="eastAsia"/>
          <w:kern w:val="0"/>
          <w:lang w:eastAsia="zh-TW"/>
        </w:rPr>
        <w:t>於</w:t>
      </w:r>
      <w:r w:rsidR="00F048CC">
        <w:rPr>
          <w:rFonts w:eastAsia="標楷體" w:hint="eastAsia"/>
          <w:kern w:val="0"/>
          <w:lang w:eastAsia="zh-TW"/>
        </w:rPr>
        <w:t>2012</w:t>
      </w:r>
      <w:r w:rsidR="00F048CC">
        <w:rPr>
          <w:rFonts w:eastAsia="標楷體" w:hint="eastAsia"/>
          <w:kern w:val="0"/>
          <w:lang w:eastAsia="zh-TW"/>
        </w:rPr>
        <w:t>年</w:t>
      </w:r>
      <w:r w:rsidR="006E0976" w:rsidRPr="00983520">
        <w:rPr>
          <w:rFonts w:eastAsia="標楷體"/>
          <w:kern w:val="0"/>
          <w:lang w:eastAsia="zh-TW"/>
        </w:rPr>
        <w:t>首度</w:t>
      </w:r>
      <w:r w:rsidRPr="00983520">
        <w:rPr>
          <w:rFonts w:eastAsia="標楷體"/>
          <w:kern w:val="0"/>
        </w:rPr>
        <w:t>辦理</w:t>
      </w:r>
      <w:r w:rsidR="00DA0ACA" w:rsidRPr="00983520">
        <w:rPr>
          <w:rFonts w:eastAsia="標楷體"/>
          <w:kern w:val="0"/>
        </w:rPr>
        <w:t>「</w:t>
      </w:r>
      <w:r w:rsidRPr="00983520">
        <w:rPr>
          <w:rFonts w:eastAsia="標楷體"/>
          <w:kern w:val="0"/>
        </w:rPr>
        <w:t xml:space="preserve">2012 </w:t>
      </w:r>
      <w:r w:rsidRPr="00983520">
        <w:rPr>
          <w:rFonts w:eastAsia="標楷體"/>
          <w:kern w:val="0"/>
        </w:rPr>
        <w:t>台灣當代音樂生態國際學術論壇</w:t>
      </w:r>
      <w:r w:rsidR="005A03C1" w:rsidRPr="00983520">
        <w:rPr>
          <w:rFonts w:eastAsia="標楷體"/>
          <w:kern w:val="0"/>
          <w:lang w:eastAsia="zh-TW"/>
        </w:rPr>
        <w:t>：向下紮根</w:t>
      </w:r>
      <w:proofErr w:type="gramStart"/>
      <w:r w:rsidR="005A03C1" w:rsidRPr="00983520">
        <w:rPr>
          <w:rFonts w:eastAsia="標楷體"/>
          <w:kern w:val="0"/>
          <w:lang w:eastAsia="zh-TW"/>
        </w:rPr>
        <w:t>•</w:t>
      </w:r>
      <w:proofErr w:type="gramEnd"/>
      <w:r w:rsidR="005A03C1" w:rsidRPr="00983520">
        <w:rPr>
          <w:rFonts w:eastAsia="標楷體"/>
          <w:kern w:val="0"/>
          <w:lang w:eastAsia="zh-TW"/>
        </w:rPr>
        <w:t>創意運用</w:t>
      </w:r>
      <w:r w:rsidR="00DA0ACA" w:rsidRPr="00983520">
        <w:rPr>
          <w:rFonts w:eastAsia="標楷體"/>
          <w:kern w:val="0"/>
        </w:rPr>
        <w:t>」</w:t>
      </w:r>
      <w:r w:rsidR="0038373C" w:rsidRPr="00983520">
        <w:rPr>
          <w:rFonts w:eastAsia="標楷體"/>
          <w:kern w:val="0"/>
        </w:rPr>
        <w:t>，</w:t>
      </w:r>
      <w:r w:rsidR="0034022B">
        <w:rPr>
          <w:rFonts w:eastAsia="標楷體" w:hint="eastAsia"/>
          <w:kern w:val="0"/>
          <w:lang w:eastAsia="zh-TW"/>
        </w:rPr>
        <w:t>復於</w:t>
      </w:r>
      <w:r w:rsidRPr="00983520">
        <w:rPr>
          <w:rFonts w:eastAsia="標楷體"/>
          <w:kern w:val="0"/>
        </w:rPr>
        <w:t xml:space="preserve">2014 </w:t>
      </w:r>
      <w:r w:rsidRPr="00983520">
        <w:rPr>
          <w:rFonts w:eastAsia="標楷體"/>
          <w:kern w:val="0"/>
        </w:rPr>
        <w:t>年</w:t>
      </w:r>
      <w:r w:rsidR="0038373C" w:rsidRPr="00983520">
        <w:rPr>
          <w:rFonts w:eastAsia="標楷體"/>
          <w:kern w:val="0"/>
        </w:rPr>
        <w:t>，</w:t>
      </w:r>
      <w:r w:rsidR="0034022B">
        <w:rPr>
          <w:rFonts w:eastAsia="標楷體" w:hint="eastAsia"/>
          <w:kern w:val="0"/>
          <w:lang w:eastAsia="zh-TW"/>
        </w:rPr>
        <w:t>再度舉行</w:t>
      </w:r>
      <w:r w:rsidR="00DA0ACA" w:rsidRPr="00983520">
        <w:rPr>
          <w:rFonts w:eastAsia="標楷體"/>
          <w:kern w:val="0"/>
        </w:rPr>
        <w:t>「</w:t>
      </w:r>
      <w:r w:rsidRPr="00983520">
        <w:rPr>
          <w:rFonts w:eastAsia="標楷體"/>
          <w:kern w:val="0"/>
        </w:rPr>
        <w:t xml:space="preserve">2014 </w:t>
      </w:r>
      <w:r w:rsidRPr="00983520">
        <w:rPr>
          <w:rFonts w:eastAsia="標楷體"/>
          <w:kern w:val="0"/>
        </w:rPr>
        <w:t>台灣當代音樂生態學術論壇</w:t>
      </w:r>
      <w:r w:rsidR="00DA0ACA" w:rsidRPr="00983520">
        <w:rPr>
          <w:rFonts w:eastAsia="標楷體"/>
          <w:kern w:val="0"/>
        </w:rPr>
        <w:t>」</w:t>
      </w:r>
      <w:r w:rsidRPr="00983520">
        <w:rPr>
          <w:rFonts w:eastAsia="標楷體"/>
          <w:kern w:val="0"/>
        </w:rPr>
        <w:t>以</w:t>
      </w:r>
      <w:r w:rsidR="00DA0ACA" w:rsidRPr="00983520">
        <w:rPr>
          <w:rFonts w:eastAsia="標楷體"/>
          <w:kern w:val="0"/>
        </w:rPr>
        <w:t>「</w:t>
      </w:r>
      <w:r w:rsidRPr="00983520">
        <w:rPr>
          <w:rFonts w:eastAsia="標楷體"/>
          <w:kern w:val="0"/>
        </w:rPr>
        <w:t>立足傳統</w:t>
      </w:r>
      <w:r w:rsidRPr="00983520">
        <w:rPr>
          <w:rFonts w:eastAsia="標楷體"/>
          <w:kern w:val="0"/>
        </w:rPr>
        <w:t>∙</w:t>
      </w:r>
      <w:r w:rsidRPr="00983520">
        <w:rPr>
          <w:rFonts w:eastAsia="標楷體"/>
          <w:kern w:val="0"/>
        </w:rPr>
        <w:t>展望現代</w:t>
      </w:r>
      <w:r w:rsidR="00DA0ACA" w:rsidRPr="00983520">
        <w:rPr>
          <w:rFonts w:eastAsia="標楷體"/>
          <w:kern w:val="0"/>
        </w:rPr>
        <w:t>」</w:t>
      </w:r>
      <w:r w:rsidRPr="00983520">
        <w:rPr>
          <w:rFonts w:eastAsia="標楷體"/>
          <w:kern w:val="0"/>
        </w:rPr>
        <w:t>為題</w:t>
      </w:r>
      <w:r w:rsidR="0038373C" w:rsidRPr="00983520">
        <w:rPr>
          <w:rFonts w:eastAsia="標楷體"/>
          <w:kern w:val="0"/>
        </w:rPr>
        <w:t>，</w:t>
      </w:r>
      <w:r w:rsidR="000E7976" w:rsidRPr="00983520">
        <w:rPr>
          <w:rFonts w:eastAsia="標楷體"/>
          <w:kern w:val="0"/>
          <w:lang w:eastAsia="zh-TW"/>
        </w:rPr>
        <w:t>討論面向涵蓋傳統及當代音樂發展的各式創作成果及專業研究</w:t>
      </w:r>
      <w:r w:rsidR="0038373C" w:rsidRPr="00983520">
        <w:rPr>
          <w:rFonts w:eastAsia="標楷體"/>
          <w:kern w:val="0"/>
        </w:rPr>
        <w:t>，</w:t>
      </w:r>
      <w:r w:rsidRPr="00983520">
        <w:rPr>
          <w:rFonts w:eastAsia="標楷體"/>
          <w:kern w:val="0"/>
        </w:rPr>
        <w:t>更</w:t>
      </w:r>
      <w:r w:rsidR="00D827CC" w:rsidRPr="00983520">
        <w:rPr>
          <w:rFonts w:eastAsia="標楷體"/>
          <w:kern w:val="0"/>
          <w:lang w:eastAsia="zh-TW"/>
        </w:rPr>
        <w:t>深植本論壇的文化深度，</w:t>
      </w:r>
      <w:r w:rsidRPr="00983520">
        <w:rPr>
          <w:rFonts w:eastAsia="標楷體"/>
          <w:kern w:val="0"/>
        </w:rPr>
        <w:t>建立與民間口述傳統之表演團體的互動關係</w:t>
      </w:r>
      <w:r w:rsidR="0038373C" w:rsidRPr="00983520">
        <w:rPr>
          <w:rFonts w:eastAsia="標楷體"/>
          <w:kern w:val="0"/>
          <w:lang w:eastAsia="zh-TW"/>
        </w:rPr>
        <w:t>，</w:t>
      </w:r>
      <w:r w:rsidRPr="00983520">
        <w:rPr>
          <w:rFonts w:eastAsia="標楷體"/>
          <w:kern w:val="0"/>
        </w:rPr>
        <w:t>讓台灣樂壇的創作者、教育者以及學子們認識</w:t>
      </w:r>
      <w:r w:rsidR="0038373C" w:rsidRPr="00983520">
        <w:rPr>
          <w:rFonts w:eastAsia="標楷體"/>
          <w:kern w:val="0"/>
          <w:lang w:eastAsia="zh-TW"/>
        </w:rPr>
        <w:t>到，</w:t>
      </w:r>
      <w:r w:rsidRPr="00983520">
        <w:rPr>
          <w:rFonts w:eastAsia="標楷體"/>
          <w:kern w:val="0"/>
        </w:rPr>
        <w:t>在此趨向地球村的時代背景中</w:t>
      </w:r>
      <w:r w:rsidR="0038373C" w:rsidRPr="00983520">
        <w:rPr>
          <w:rFonts w:eastAsia="標楷體"/>
          <w:kern w:val="0"/>
        </w:rPr>
        <w:t>，</w:t>
      </w:r>
      <w:r w:rsidRPr="00983520">
        <w:rPr>
          <w:rFonts w:eastAsia="標楷體"/>
          <w:kern w:val="0"/>
        </w:rPr>
        <w:t>愈走向自己的傳統</w:t>
      </w:r>
      <w:r w:rsidR="0038373C" w:rsidRPr="00983520">
        <w:rPr>
          <w:rFonts w:eastAsia="標楷體"/>
          <w:kern w:val="0"/>
        </w:rPr>
        <w:t>，</w:t>
      </w:r>
      <w:r w:rsidR="00D827CC" w:rsidRPr="00983520">
        <w:rPr>
          <w:rFonts w:eastAsia="標楷體"/>
          <w:kern w:val="0"/>
        </w:rPr>
        <w:t>就將累積更多走向國際化以及現代性的文化資產</w:t>
      </w:r>
      <w:r w:rsidR="00D827CC" w:rsidRPr="00983520">
        <w:rPr>
          <w:rFonts w:eastAsia="標楷體"/>
          <w:kern w:val="0"/>
          <w:lang w:eastAsia="zh-TW"/>
        </w:rPr>
        <w:t>以及</w:t>
      </w:r>
      <w:r w:rsidRPr="00983520">
        <w:rPr>
          <w:rFonts w:eastAsia="標楷體"/>
          <w:kern w:val="0"/>
        </w:rPr>
        <w:t>創作能量。</w:t>
      </w:r>
    </w:p>
    <w:p w:rsidR="000C6039" w:rsidRPr="00983520" w:rsidRDefault="000C6039" w:rsidP="00AC46CC">
      <w:pPr>
        <w:widowControl/>
        <w:autoSpaceDE w:val="0"/>
        <w:autoSpaceDN w:val="0"/>
        <w:adjustRightInd w:val="0"/>
        <w:spacing w:after="240" w:line="360" w:lineRule="auto"/>
        <w:jc w:val="both"/>
        <w:rPr>
          <w:rFonts w:eastAsia="標楷體"/>
          <w:kern w:val="0"/>
          <w:lang w:eastAsia="zh-TW"/>
        </w:rPr>
      </w:pPr>
      <w:r w:rsidRPr="00983520">
        <w:rPr>
          <w:rFonts w:eastAsia="標楷體"/>
          <w:kern w:val="0"/>
        </w:rPr>
        <w:lastRenderedPageBreak/>
        <w:t>邁入</w:t>
      </w:r>
      <w:r w:rsidRPr="00983520">
        <w:rPr>
          <w:rFonts w:eastAsia="標楷體"/>
          <w:kern w:val="0"/>
          <w:lang w:eastAsia="zh-TW"/>
        </w:rPr>
        <w:t>2016</w:t>
      </w:r>
      <w:r w:rsidRPr="00983520">
        <w:rPr>
          <w:rFonts w:eastAsia="標楷體"/>
          <w:kern w:val="0"/>
        </w:rPr>
        <w:t>年</w:t>
      </w:r>
      <w:r w:rsidR="0038373C" w:rsidRPr="00983520">
        <w:rPr>
          <w:rFonts w:eastAsia="標楷體"/>
          <w:kern w:val="0"/>
        </w:rPr>
        <w:t>，</w:t>
      </w:r>
      <w:r w:rsidR="00DA0ACA" w:rsidRPr="00983520">
        <w:rPr>
          <w:rFonts w:eastAsia="標楷體"/>
          <w:kern w:val="0"/>
        </w:rPr>
        <w:t>「</w:t>
      </w:r>
      <w:r w:rsidRPr="00983520">
        <w:rPr>
          <w:rFonts w:eastAsia="標楷體"/>
          <w:kern w:val="0"/>
        </w:rPr>
        <w:t>201</w:t>
      </w:r>
      <w:r w:rsidRPr="00983520">
        <w:rPr>
          <w:rFonts w:eastAsia="標楷體"/>
          <w:kern w:val="0"/>
          <w:lang w:eastAsia="zh-TW"/>
        </w:rPr>
        <w:t xml:space="preserve">6 </w:t>
      </w:r>
      <w:r w:rsidRPr="00983520">
        <w:rPr>
          <w:rFonts w:eastAsia="標楷體"/>
          <w:kern w:val="0"/>
        </w:rPr>
        <w:t>台灣當代音樂生態學術論壇</w:t>
      </w:r>
      <w:r w:rsidR="00DA0ACA" w:rsidRPr="00983520">
        <w:rPr>
          <w:rFonts w:eastAsia="標楷體"/>
          <w:kern w:val="0"/>
        </w:rPr>
        <w:t>」</w:t>
      </w:r>
      <w:r w:rsidR="00177EE4" w:rsidRPr="00983520">
        <w:rPr>
          <w:rFonts w:eastAsia="標楷體"/>
          <w:kern w:val="0"/>
          <w:lang w:eastAsia="zh-TW"/>
        </w:rPr>
        <w:t>挑戰更具有批判性的</w:t>
      </w:r>
      <w:r w:rsidRPr="00983520">
        <w:rPr>
          <w:rFonts w:eastAsia="標楷體"/>
          <w:kern w:val="0"/>
        </w:rPr>
        <w:t>學術視野</w:t>
      </w:r>
      <w:r w:rsidR="00177EE4" w:rsidRPr="00983520">
        <w:rPr>
          <w:rFonts w:eastAsia="標楷體"/>
          <w:kern w:val="0"/>
          <w:lang w:eastAsia="zh-TW"/>
        </w:rPr>
        <w:t>，因應社會潮流及文化結構的改變，將討論</w:t>
      </w:r>
      <w:r w:rsidR="00177EE4" w:rsidRPr="00983520">
        <w:rPr>
          <w:rFonts w:eastAsia="標楷體"/>
          <w:kern w:val="0"/>
        </w:rPr>
        <w:t>進一步</w:t>
      </w:r>
      <w:r w:rsidR="00177EE4" w:rsidRPr="00983520">
        <w:rPr>
          <w:rFonts w:eastAsia="標楷體"/>
          <w:kern w:val="0"/>
          <w:lang w:eastAsia="zh-TW"/>
        </w:rPr>
        <w:t>聚焦於</w:t>
      </w:r>
      <w:r w:rsidR="00DA0ACA" w:rsidRPr="00983520">
        <w:rPr>
          <w:rFonts w:eastAsia="標楷體"/>
          <w:kern w:val="0"/>
        </w:rPr>
        <w:t>「</w:t>
      </w:r>
      <w:r w:rsidRPr="00983520">
        <w:rPr>
          <w:rFonts w:eastAsia="標楷體"/>
          <w:kern w:val="0"/>
          <w:lang w:eastAsia="zh-TW"/>
        </w:rPr>
        <w:t>跨界</w:t>
      </w:r>
      <w:proofErr w:type="gramStart"/>
      <w:r w:rsidR="00DC7C1A" w:rsidRPr="00983520">
        <w:rPr>
          <w:rFonts w:eastAsia="標楷體"/>
          <w:kern w:val="0"/>
          <w:lang w:eastAsia="zh-TW"/>
        </w:rPr>
        <w:t>•</w:t>
      </w:r>
      <w:proofErr w:type="gramEnd"/>
      <w:r w:rsidRPr="00983520">
        <w:rPr>
          <w:rFonts w:eastAsia="標楷體"/>
          <w:kern w:val="0"/>
          <w:lang w:eastAsia="zh-TW"/>
        </w:rPr>
        <w:t>翻轉</w:t>
      </w:r>
      <w:proofErr w:type="gramStart"/>
      <w:r w:rsidR="00DC7C1A" w:rsidRPr="00983520">
        <w:rPr>
          <w:rFonts w:eastAsia="標楷體"/>
          <w:kern w:val="0"/>
          <w:lang w:eastAsia="zh-TW"/>
        </w:rPr>
        <w:t>•</w:t>
      </w:r>
      <w:proofErr w:type="gramEnd"/>
      <w:r w:rsidRPr="00983520">
        <w:rPr>
          <w:rFonts w:eastAsia="標楷體"/>
          <w:kern w:val="0"/>
          <w:lang w:eastAsia="zh-TW"/>
        </w:rPr>
        <w:t>文化對談</w:t>
      </w:r>
      <w:r w:rsidR="00DA0ACA" w:rsidRPr="00983520">
        <w:rPr>
          <w:rFonts w:eastAsia="標楷體"/>
          <w:kern w:val="0"/>
        </w:rPr>
        <w:t>」</w:t>
      </w:r>
      <w:r w:rsidR="00776E8C" w:rsidRPr="00983520">
        <w:rPr>
          <w:rFonts w:eastAsia="標楷體"/>
          <w:kern w:val="0"/>
          <w:lang w:eastAsia="zh-TW"/>
        </w:rPr>
        <w:t>的主題之上</w:t>
      </w:r>
      <w:r w:rsidR="00670564" w:rsidRPr="00983520">
        <w:rPr>
          <w:rFonts w:eastAsia="標楷體"/>
          <w:kern w:val="0"/>
        </w:rPr>
        <w:t>。</w:t>
      </w:r>
      <w:r w:rsidR="00670564" w:rsidRPr="00983520">
        <w:rPr>
          <w:rFonts w:eastAsia="標楷體"/>
          <w:kern w:val="0"/>
          <w:lang w:eastAsia="zh-TW"/>
        </w:rPr>
        <w:t>本年度的學術論壇除了仍</w:t>
      </w:r>
      <w:r w:rsidR="000E7976" w:rsidRPr="00983520">
        <w:rPr>
          <w:rFonts w:eastAsia="標楷體"/>
          <w:kern w:val="0"/>
          <w:lang w:eastAsia="zh-TW"/>
        </w:rPr>
        <w:t>將</w:t>
      </w:r>
      <w:r w:rsidRPr="00983520">
        <w:rPr>
          <w:rFonts w:eastAsia="標楷體"/>
          <w:kern w:val="0"/>
        </w:rPr>
        <w:t>廣徵學術與實務界的專家蒞臨發表研究及工作成果</w:t>
      </w:r>
      <w:r w:rsidR="0038373C" w:rsidRPr="00983520">
        <w:rPr>
          <w:rFonts w:eastAsia="標楷體"/>
          <w:kern w:val="0"/>
        </w:rPr>
        <w:t>，</w:t>
      </w:r>
      <w:r w:rsidR="00670564" w:rsidRPr="00983520">
        <w:rPr>
          <w:rFonts w:eastAsia="標楷體"/>
          <w:kern w:val="0"/>
          <w:lang w:eastAsia="zh-TW"/>
        </w:rPr>
        <w:t>更鼓勵從事具有</w:t>
      </w:r>
      <w:r w:rsidR="00670564" w:rsidRPr="00983520">
        <w:rPr>
          <w:rFonts w:eastAsia="標楷體"/>
          <w:kern w:val="0"/>
        </w:rPr>
        <w:t>「</w:t>
      </w:r>
      <w:r w:rsidR="00670564" w:rsidRPr="00983520">
        <w:rPr>
          <w:rFonts w:eastAsia="標楷體"/>
          <w:kern w:val="0"/>
          <w:lang w:eastAsia="zh-TW"/>
        </w:rPr>
        <w:t>跨界</w:t>
      </w:r>
      <w:r w:rsidR="00670564" w:rsidRPr="00983520">
        <w:rPr>
          <w:rFonts w:eastAsia="標楷體"/>
          <w:kern w:val="0"/>
        </w:rPr>
        <w:t>」</w:t>
      </w:r>
      <w:r w:rsidR="00670564" w:rsidRPr="00983520">
        <w:rPr>
          <w:rFonts w:eastAsia="標楷體"/>
          <w:kern w:val="0"/>
          <w:lang w:eastAsia="zh-TW"/>
        </w:rPr>
        <w:t>(crossover)</w:t>
      </w:r>
      <w:r w:rsidR="00670564" w:rsidRPr="00983520">
        <w:rPr>
          <w:rFonts w:eastAsia="標楷體"/>
          <w:kern w:val="0"/>
          <w:lang w:eastAsia="zh-TW"/>
        </w:rPr>
        <w:t>、</w:t>
      </w:r>
      <w:r w:rsidR="00670564" w:rsidRPr="00983520">
        <w:rPr>
          <w:rFonts w:eastAsia="標楷體"/>
          <w:kern w:val="0"/>
        </w:rPr>
        <w:t>「</w:t>
      </w:r>
      <w:r w:rsidR="00670564" w:rsidRPr="00983520">
        <w:rPr>
          <w:rFonts w:eastAsia="標楷體"/>
          <w:kern w:val="0"/>
          <w:lang w:eastAsia="zh-TW"/>
        </w:rPr>
        <w:t>翻轉</w:t>
      </w:r>
      <w:r w:rsidR="00670564" w:rsidRPr="00983520">
        <w:rPr>
          <w:rFonts w:eastAsia="標楷體"/>
          <w:kern w:val="0"/>
        </w:rPr>
        <w:t>」</w:t>
      </w:r>
      <w:r w:rsidR="00670564" w:rsidRPr="00983520">
        <w:rPr>
          <w:rFonts w:eastAsia="標楷體"/>
          <w:kern w:val="0"/>
          <w:lang w:eastAsia="zh-TW"/>
        </w:rPr>
        <w:t>(flipping)</w:t>
      </w:r>
      <w:r w:rsidR="00670564" w:rsidRPr="00983520">
        <w:rPr>
          <w:rFonts w:eastAsia="標楷體"/>
          <w:kern w:val="0"/>
          <w:lang w:eastAsia="zh-TW"/>
        </w:rPr>
        <w:t>精神的</w:t>
      </w:r>
      <w:proofErr w:type="gramStart"/>
      <w:r w:rsidR="00670564" w:rsidRPr="00983520">
        <w:rPr>
          <w:rFonts w:eastAsia="標楷體"/>
          <w:kern w:val="0"/>
          <w:lang w:eastAsia="zh-TW"/>
        </w:rPr>
        <w:t>的</w:t>
      </w:r>
      <w:proofErr w:type="gramEnd"/>
      <w:r w:rsidR="00670564" w:rsidRPr="00983520">
        <w:rPr>
          <w:rFonts w:eastAsia="標楷體"/>
          <w:kern w:val="0"/>
          <w:lang w:eastAsia="zh-TW"/>
        </w:rPr>
        <w:t>音樂工</w:t>
      </w:r>
      <w:r w:rsidR="008C6D3D" w:rsidRPr="00983520">
        <w:rPr>
          <w:rFonts w:eastAsia="標楷體"/>
          <w:kern w:val="0"/>
          <w:lang w:eastAsia="zh-TW"/>
        </w:rPr>
        <w:t>作者從四面八方來到嘉大音樂系，共同進行一場精采的文化對談，試圖</w:t>
      </w:r>
      <w:r w:rsidR="00670564" w:rsidRPr="00983520">
        <w:rPr>
          <w:rFonts w:eastAsia="標楷體"/>
          <w:kern w:val="0"/>
          <w:lang w:eastAsia="zh-TW"/>
        </w:rPr>
        <w:t>在這個界線已逐漸模糊的後現代世界中，映照出當代特有的文化生態</w:t>
      </w:r>
      <w:proofErr w:type="gramStart"/>
      <w:r w:rsidR="00670564" w:rsidRPr="00983520">
        <w:rPr>
          <w:rFonts w:eastAsia="標楷體"/>
          <w:kern w:val="0"/>
          <w:lang w:eastAsia="zh-TW"/>
        </w:rPr>
        <w:t>──</w:t>
      </w:r>
      <w:proofErr w:type="gramEnd"/>
      <w:r w:rsidR="00670564" w:rsidRPr="00983520">
        <w:rPr>
          <w:rFonts w:eastAsia="標楷體"/>
          <w:kern w:val="0"/>
          <w:lang w:eastAsia="zh-TW"/>
        </w:rPr>
        <w:t>一個西方</w:t>
      </w:r>
      <w:r w:rsidRPr="00983520">
        <w:rPr>
          <w:rFonts w:eastAsia="標楷體"/>
          <w:kern w:val="0"/>
          <w:lang w:eastAsia="zh-TW"/>
        </w:rPr>
        <w:t>古典</w:t>
      </w:r>
      <w:r w:rsidR="00670564" w:rsidRPr="00983520">
        <w:rPr>
          <w:rFonts w:eastAsia="標楷體"/>
          <w:kern w:val="0"/>
          <w:lang w:eastAsia="zh-TW"/>
        </w:rPr>
        <w:t>、民族傳統、</w:t>
      </w:r>
      <w:r w:rsidRPr="00983520">
        <w:rPr>
          <w:rFonts w:eastAsia="標楷體"/>
          <w:kern w:val="0"/>
          <w:lang w:eastAsia="zh-TW"/>
        </w:rPr>
        <w:t>流行音樂</w:t>
      </w:r>
      <w:r w:rsidR="00670564" w:rsidRPr="00983520">
        <w:rPr>
          <w:rFonts w:eastAsia="標楷體"/>
          <w:kern w:val="0"/>
          <w:lang w:eastAsia="zh-TW"/>
        </w:rPr>
        <w:t>、爵士</w:t>
      </w:r>
      <w:r w:rsidR="00CE04AE" w:rsidRPr="00983520">
        <w:rPr>
          <w:rFonts w:eastAsia="標楷體"/>
          <w:kern w:val="0"/>
          <w:lang w:eastAsia="zh-TW"/>
        </w:rPr>
        <w:t>搖擺</w:t>
      </w:r>
      <w:r w:rsidR="00CE04AE" w:rsidRPr="00983520">
        <w:rPr>
          <w:rFonts w:eastAsia="標楷體"/>
          <w:kern w:val="0"/>
          <w:lang w:eastAsia="zh-TW"/>
        </w:rPr>
        <w:t>…</w:t>
      </w:r>
      <w:proofErr w:type="gramStart"/>
      <w:r w:rsidR="00CE04AE" w:rsidRPr="00983520">
        <w:rPr>
          <w:rFonts w:eastAsia="標楷體"/>
          <w:kern w:val="0"/>
          <w:lang w:eastAsia="zh-TW"/>
        </w:rPr>
        <w:t>…</w:t>
      </w:r>
      <w:proofErr w:type="gramEnd"/>
      <w:r w:rsidR="00CE04AE" w:rsidRPr="00983520">
        <w:rPr>
          <w:rFonts w:eastAsia="標楷體"/>
          <w:kern w:val="0"/>
          <w:lang w:eastAsia="zh-TW"/>
        </w:rPr>
        <w:t>已不再涇渭分明，而趨向融合的時代</w:t>
      </w:r>
      <w:r w:rsidR="00CE04AE" w:rsidRPr="00983520">
        <w:rPr>
          <w:rFonts w:eastAsia="標楷體"/>
          <w:kern w:val="0"/>
        </w:rPr>
        <w:t>。</w:t>
      </w:r>
      <w:r w:rsidR="00CE04AE" w:rsidRPr="00983520">
        <w:rPr>
          <w:rFonts w:eastAsia="標楷體"/>
          <w:kern w:val="0"/>
          <w:lang w:eastAsia="zh-TW"/>
        </w:rPr>
        <w:t>如此，藉由</w:t>
      </w:r>
      <w:r w:rsidRPr="00983520">
        <w:rPr>
          <w:rFonts w:eastAsia="標楷體"/>
          <w:kern w:val="0"/>
          <w:lang w:eastAsia="zh-TW"/>
        </w:rPr>
        <w:t>論壇對話</w:t>
      </w:r>
      <w:r w:rsidR="00CE04AE" w:rsidRPr="00983520">
        <w:rPr>
          <w:rFonts w:eastAsia="標楷體"/>
          <w:kern w:val="0"/>
          <w:lang w:eastAsia="zh-TW"/>
        </w:rPr>
        <w:t>、論文發表、以及工作坊實務操作等多樣型態</w:t>
      </w:r>
      <w:r w:rsidR="0038373C" w:rsidRPr="00983520">
        <w:rPr>
          <w:rFonts w:eastAsia="標楷體"/>
          <w:kern w:val="0"/>
          <w:lang w:eastAsia="zh-TW"/>
        </w:rPr>
        <w:t>，</w:t>
      </w:r>
      <w:r w:rsidR="00CE04AE" w:rsidRPr="00983520">
        <w:rPr>
          <w:rFonts w:eastAsia="標楷體"/>
          <w:kern w:val="0"/>
          <w:lang w:eastAsia="zh-TW"/>
        </w:rPr>
        <w:t>並集結不同領域先進們的分享，冀望本論壇能夠勾勒出</w:t>
      </w:r>
      <w:r w:rsidRPr="00983520">
        <w:rPr>
          <w:rFonts w:eastAsia="標楷體"/>
          <w:kern w:val="0"/>
        </w:rPr>
        <w:t>台灣當今音樂生態</w:t>
      </w:r>
      <w:r w:rsidR="00CE04AE" w:rsidRPr="00983520">
        <w:rPr>
          <w:rFonts w:eastAsia="標楷體"/>
          <w:kern w:val="0"/>
          <w:lang w:eastAsia="zh-TW"/>
        </w:rPr>
        <w:t>的</w:t>
      </w:r>
      <w:r w:rsidR="00CE04AE" w:rsidRPr="00983520">
        <w:rPr>
          <w:rFonts w:eastAsia="標楷體"/>
          <w:kern w:val="0"/>
        </w:rPr>
        <w:t>多元</w:t>
      </w:r>
      <w:r w:rsidR="00CE04AE" w:rsidRPr="00983520">
        <w:rPr>
          <w:rFonts w:eastAsia="標楷體"/>
          <w:kern w:val="0"/>
          <w:lang w:eastAsia="zh-TW"/>
        </w:rPr>
        <w:t>融合</w:t>
      </w:r>
      <w:r w:rsidRPr="00983520">
        <w:rPr>
          <w:rFonts w:eastAsia="標楷體"/>
          <w:kern w:val="0"/>
        </w:rPr>
        <w:t>樣貌</w:t>
      </w:r>
      <w:r w:rsidR="0038373C" w:rsidRPr="00983520">
        <w:rPr>
          <w:rFonts w:eastAsia="標楷體"/>
          <w:kern w:val="0"/>
        </w:rPr>
        <w:t>，</w:t>
      </w:r>
      <w:r w:rsidRPr="00983520">
        <w:rPr>
          <w:rFonts w:eastAsia="標楷體"/>
          <w:kern w:val="0"/>
        </w:rPr>
        <w:t>更讓台灣樂壇的創作者、教育者以及學子們</w:t>
      </w:r>
      <w:r w:rsidR="0038373C" w:rsidRPr="00983520">
        <w:rPr>
          <w:rFonts w:eastAsia="標楷體"/>
          <w:kern w:val="0"/>
        </w:rPr>
        <w:t>，</w:t>
      </w:r>
      <w:r w:rsidRPr="00983520">
        <w:rPr>
          <w:rFonts w:eastAsia="標楷體"/>
          <w:kern w:val="0"/>
        </w:rPr>
        <w:t>有機會</w:t>
      </w:r>
      <w:r w:rsidR="00CE04AE" w:rsidRPr="00983520">
        <w:rPr>
          <w:rFonts w:eastAsia="標楷體"/>
          <w:kern w:val="0"/>
          <w:lang w:eastAsia="zh-TW"/>
        </w:rPr>
        <w:t>在此文化平台中</w:t>
      </w:r>
      <w:r w:rsidR="008563E0" w:rsidRPr="00983520">
        <w:rPr>
          <w:rFonts w:eastAsia="標楷體"/>
          <w:kern w:val="0"/>
          <w:lang w:eastAsia="zh-TW"/>
        </w:rPr>
        <w:t>進行</w:t>
      </w:r>
      <w:r w:rsidR="000B4392" w:rsidRPr="00983520">
        <w:rPr>
          <w:rFonts w:eastAsia="標楷體"/>
          <w:kern w:val="0"/>
          <w:lang w:eastAsia="zh-TW"/>
        </w:rPr>
        <w:t>深</w:t>
      </w:r>
      <w:r w:rsidR="008563E0" w:rsidRPr="00983520">
        <w:rPr>
          <w:rFonts w:eastAsia="標楷體"/>
          <w:kern w:val="0"/>
          <w:lang w:eastAsia="zh-TW"/>
        </w:rPr>
        <w:t>度</w:t>
      </w:r>
      <w:r w:rsidR="00CE04AE" w:rsidRPr="00983520">
        <w:rPr>
          <w:rFonts w:eastAsia="標楷體"/>
          <w:kern w:val="0"/>
          <w:lang w:eastAsia="zh-TW"/>
        </w:rPr>
        <w:t>的對話與溝通，進而激發出</w:t>
      </w:r>
      <w:r w:rsidR="00030FBE" w:rsidRPr="00983520">
        <w:rPr>
          <w:rFonts w:eastAsia="標楷體"/>
          <w:kern w:val="0"/>
          <w:lang w:eastAsia="zh-TW"/>
        </w:rPr>
        <w:t>更具前瞻性與包容度的創作能量與文化</w:t>
      </w:r>
      <w:r w:rsidRPr="00983520">
        <w:rPr>
          <w:rFonts w:eastAsia="標楷體"/>
          <w:kern w:val="0"/>
          <w:lang w:eastAsia="zh-TW"/>
        </w:rPr>
        <w:t>視野。</w:t>
      </w:r>
    </w:p>
    <w:p w:rsidR="00D54371" w:rsidRPr="00D54371" w:rsidRDefault="00577EAF" w:rsidP="00D54371">
      <w:pPr>
        <w:widowControl/>
        <w:autoSpaceDE w:val="0"/>
        <w:autoSpaceDN w:val="0"/>
        <w:adjustRightInd w:val="0"/>
        <w:spacing w:after="240" w:line="360" w:lineRule="auto"/>
        <w:jc w:val="both"/>
        <w:rPr>
          <w:rFonts w:eastAsia="標楷體"/>
          <w:kern w:val="0"/>
          <w:lang w:eastAsia="zh-TW"/>
        </w:rPr>
      </w:pPr>
      <w:r w:rsidRPr="009F52A8">
        <w:rPr>
          <w:rFonts w:eastAsia="標楷體"/>
          <w:lang w:eastAsia="zh-TW"/>
        </w:rPr>
        <w:t>在與您分享了舉辦本學術論壇的緣起與願景之後，再次誠懇邀請您共襄盛舉，一同參與</w:t>
      </w:r>
      <w:r w:rsidRPr="009F52A8">
        <w:rPr>
          <w:rFonts w:eastAsia="標楷體"/>
          <w:bCs/>
          <w:lang w:eastAsia="zh-TW"/>
        </w:rPr>
        <w:t>「</w:t>
      </w:r>
      <w:r w:rsidRPr="009F52A8">
        <w:rPr>
          <w:rFonts w:eastAsia="標楷體"/>
          <w:bCs/>
          <w:lang w:eastAsia="zh-TW"/>
        </w:rPr>
        <w:t>201</w:t>
      </w:r>
      <w:r>
        <w:rPr>
          <w:rFonts w:eastAsia="標楷體" w:hint="eastAsia"/>
          <w:bCs/>
          <w:lang w:eastAsia="zh-TW"/>
        </w:rPr>
        <w:t>6</w:t>
      </w:r>
      <w:r>
        <w:rPr>
          <w:rFonts w:eastAsia="標楷體"/>
          <w:bCs/>
          <w:lang w:eastAsia="zh-TW"/>
        </w:rPr>
        <w:t>台灣當代音樂生態</w:t>
      </w:r>
      <w:r w:rsidRPr="009F52A8">
        <w:rPr>
          <w:rFonts w:eastAsia="標楷體"/>
          <w:bCs/>
          <w:lang w:eastAsia="zh-TW"/>
        </w:rPr>
        <w:t>學術論壇」這個音樂學術界的盛會！</w:t>
      </w:r>
    </w:p>
    <w:p w:rsidR="002A3866" w:rsidRPr="00983520" w:rsidRDefault="002A3866" w:rsidP="002356C9">
      <w:pPr>
        <w:widowControl/>
        <w:autoSpaceDE w:val="0"/>
        <w:autoSpaceDN w:val="0"/>
        <w:adjustRightInd w:val="0"/>
        <w:spacing w:after="240" w:line="360" w:lineRule="auto"/>
        <w:jc w:val="center"/>
        <w:rPr>
          <w:rFonts w:eastAsia="標楷體"/>
          <w:b/>
          <w:kern w:val="0"/>
        </w:rPr>
      </w:pPr>
      <w:r w:rsidRPr="00983520">
        <w:rPr>
          <w:rFonts w:eastAsia="標楷體"/>
          <w:b/>
          <w:kern w:val="0"/>
        </w:rPr>
        <w:t>國立嘉義大學音樂學系</w:t>
      </w:r>
      <w:r w:rsidR="008C6D3D" w:rsidRPr="00983520">
        <w:rPr>
          <w:rFonts w:eastAsia="標楷體"/>
          <w:b/>
          <w:kern w:val="0"/>
        </w:rPr>
        <w:t>暨研究所</w:t>
      </w:r>
    </w:p>
    <w:p w:rsidR="002A3866" w:rsidRDefault="0038373C" w:rsidP="002356C9">
      <w:pPr>
        <w:snapToGrid w:val="0"/>
        <w:jc w:val="center"/>
        <w:rPr>
          <w:rFonts w:eastAsia="標楷體"/>
          <w:b/>
          <w:kern w:val="0"/>
          <w:lang w:eastAsia="zh-TW"/>
        </w:rPr>
      </w:pPr>
      <w:r w:rsidRPr="00A30675">
        <w:rPr>
          <w:rFonts w:eastAsia="標楷體"/>
          <w:b/>
          <w:kern w:val="0"/>
        </w:rPr>
        <w:t>201</w:t>
      </w:r>
      <w:r w:rsidRPr="00A30675">
        <w:rPr>
          <w:rFonts w:eastAsia="標楷體"/>
          <w:b/>
          <w:kern w:val="0"/>
          <w:lang w:eastAsia="zh-TW"/>
        </w:rPr>
        <w:t xml:space="preserve">6 </w:t>
      </w:r>
      <w:r w:rsidR="002A3866" w:rsidRPr="00A30675">
        <w:rPr>
          <w:rFonts w:eastAsia="標楷體"/>
          <w:b/>
          <w:kern w:val="0"/>
        </w:rPr>
        <w:t>台灣當代音樂生態學術論壇</w:t>
      </w:r>
    </w:p>
    <w:p w:rsidR="00665C05" w:rsidRPr="00665C05" w:rsidRDefault="00665C05" w:rsidP="00665C05">
      <w:pPr>
        <w:snapToGrid w:val="0"/>
        <w:jc w:val="center"/>
        <w:rPr>
          <w:rFonts w:eastAsia="標楷體"/>
          <w:b/>
          <w:kern w:val="0"/>
          <w:lang w:eastAsia="zh-TW"/>
        </w:rPr>
      </w:pPr>
    </w:p>
    <w:p w:rsidR="002A3866" w:rsidRPr="00983520" w:rsidRDefault="00A30675" w:rsidP="00A30675">
      <w:pPr>
        <w:widowControl/>
        <w:autoSpaceDE w:val="0"/>
        <w:autoSpaceDN w:val="0"/>
        <w:adjustRightInd w:val="0"/>
        <w:spacing w:after="240" w:line="360" w:lineRule="auto"/>
        <w:ind w:right="960"/>
        <w:jc w:val="center"/>
        <w:rPr>
          <w:rFonts w:eastAsia="標楷體"/>
          <w:kern w:val="0"/>
        </w:rPr>
      </w:pPr>
      <w:r>
        <w:rPr>
          <w:rFonts w:eastAsia="標楷體" w:hint="eastAsia"/>
          <w:kern w:val="0"/>
          <w:lang w:eastAsia="zh-TW"/>
        </w:rPr>
        <w:t xml:space="preserve">                               </w:t>
      </w:r>
      <w:r w:rsidR="00D54371">
        <w:rPr>
          <w:rFonts w:eastAsia="標楷體" w:hint="eastAsia"/>
          <w:kern w:val="0"/>
          <w:lang w:eastAsia="zh-TW"/>
        </w:rPr>
        <w:t xml:space="preserve">        </w:t>
      </w:r>
      <w:r w:rsidR="002A3866" w:rsidRPr="00983520">
        <w:rPr>
          <w:rFonts w:eastAsia="標楷體"/>
          <w:kern w:val="0"/>
        </w:rPr>
        <w:t>籌備會主席</w:t>
      </w:r>
      <w:r w:rsidR="002A3866" w:rsidRPr="00983520">
        <w:rPr>
          <w:rFonts w:eastAsia="標楷體"/>
          <w:kern w:val="0"/>
        </w:rPr>
        <w:t>─</w:t>
      </w:r>
      <w:r w:rsidR="002A3866" w:rsidRPr="00983520">
        <w:rPr>
          <w:rFonts w:eastAsia="標楷體"/>
          <w:kern w:val="0"/>
        </w:rPr>
        <w:t>劉榮義教授</w:t>
      </w:r>
    </w:p>
    <w:p w:rsidR="002A3866" w:rsidRPr="00983520" w:rsidRDefault="00A30675" w:rsidP="00A30675">
      <w:pPr>
        <w:widowControl/>
        <w:autoSpaceDE w:val="0"/>
        <w:autoSpaceDN w:val="0"/>
        <w:adjustRightInd w:val="0"/>
        <w:spacing w:after="240" w:line="360" w:lineRule="auto"/>
        <w:ind w:right="960"/>
        <w:jc w:val="center"/>
        <w:rPr>
          <w:rFonts w:eastAsia="標楷體"/>
          <w:kern w:val="0"/>
        </w:rPr>
      </w:pPr>
      <w:r>
        <w:rPr>
          <w:rFonts w:eastAsia="標楷體" w:hint="eastAsia"/>
          <w:kern w:val="0"/>
          <w:lang w:eastAsia="zh-TW"/>
        </w:rPr>
        <w:t xml:space="preserve">                                </w:t>
      </w:r>
      <w:r w:rsidR="00D54371">
        <w:rPr>
          <w:rFonts w:eastAsia="標楷體" w:hint="eastAsia"/>
          <w:kern w:val="0"/>
          <w:lang w:eastAsia="zh-TW"/>
        </w:rPr>
        <w:t xml:space="preserve">         </w:t>
      </w:r>
      <w:r w:rsidR="002A3866" w:rsidRPr="00983520">
        <w:rPr>
          <w:rFonts w:eastAsia="標楷體"/>
          <w:kern w:val="0"/>
        </w:rPr>
        <w:t>主任委員</w:t>
      </w:r>
      <w:proofErr w:type="gramStart"/>
      <w:r w:rsidRPr="00983520">
        <w:rPr>
          <w:rFonts w:eastAsia="標楷體"/>
          <w:kern w:val="0"/>
        </w:rPr>
        <w:t>─</w:t>
      </w:r>
      <w:proofErr w:type="gramEnd"/>
      <w:r w:rsidR="0038373C" w:rsidRPr="00983520">
        <w:rPr>
          <w:rFonts w:eastAsia="標楷體"/>
          <w:kern w:val="0"/>
          <w:lang w:eastAsia="zh-TW"/>
        </w:rPr>
        <w:t>張俊賢</w:t>
      </w:r>
      <w:r w:rsidR="002A3866" w:rsidRPr="00983520">
        <w:rPr>
          <w:rFonts w:eastAsia="標楷體"/>
          <w:kern w:val="0"/>
        </w:rPr>
        <w:t>教授</w:t>
      </w:r>
    </w:p>
    <w:p w:rsidR="002A3866" w:rsidRPr="00983520" w:rsidRDefault="00A30675" w:rsidP="00A30675">
      <w:pPr>
        <w:widowControl/>
        <w:autoSpaceDE w:val="0"/>
        <w:autoSpaceDN w:val="0"/>
        <w:adjustRightInd w:val="0"/>
        <w:spacing w:after="240" w:line="360" w:lineRule="auto"/>
        <w:ind w:right="960"/>
        <w:jc w:val="center"/>
        <w:rPr>
          <w:rFonts w:eastAsia="標楷體"/>
          <w:kern w:val="0"/>
        </w:rPr>
      </w:pPr>
      <w:r>
        <w:rPr>
          <w:rFonts w:eastAsia="標楷體" w:hint="eastAsia"/>
          <w:kern w:val="0"/>
          <w:lang w:eastAsia="zh-TW"/>
        </w:rPr>
        <w:t xml:space="preserve">                                  </w:t>
      </w:r>
      <w:r w:rsidR="00D54371">
        <w:rPr>
          <w:rFonts w:eastAsia="標楷體" w:hint="eastAsia"/>
          <w:kern w:val="0"/>
          <w:lang w:eastAsia="zh-TW"/>
        </w:rPr>
        <w:t xml:space="preserve">       </w:t>
      </w:r>
      <w:r w:rsidR="002A3866" w:rsidRPr="00983520">
        <w:rPr>
          <w:rFonts w:eastAsia="標楷體"/>
          <w:kern w:val="0"/>
        </w:rPr>
        <w:t>執行委員</w:t>
      </w:r>
      <w:r w:rsidRPr="00983520">
        <w:rPr>
          <w:rFonts w:eastAsia="標楷體"/>
          <w:kern w:val="0"/>
        </w:rPr>
        <w:t>─</w:t>
      </w:r>
      <w:r w:rsidR="002A3866" w:rsidRPr="00983520">
        <w:rPr>
          <w:rFonts w:eastAsia="標楷體"/>
          <w:kern w:val="0"/>
        </w:rPr>
        <w:t>曾毓芬教授</w:t>
      </w:r>
    </w:p>
    <w:p w:rsidR="002A3866" w:rsidRPr="00983520" w:rsidRDefault="00F91460" w:rsidP="00A30675">
      <w:pPr>
        <w:widowControl/>
        <w:wordWrap w:val="0"/>
        <w:autoSpaceDE w:val="0"/>
        <w:autoSpaceDN w:val="0"/>
        <w:adjustRightInd w:val="0"/>
        <w:spacing w:after="240" w:line="360" w:lineRule="auto"/>
        <w:ind w:right="960"/>
        <w:jc w:val="right"/>
        <w:rPr>
          <w:rFonts w:eastAsia="標楷體"/>
          <w:kern w:val="0"/>
          <w:lang w:eastAsia="zh-TW"/>
        </w:rPr>
      </w:pPr>
      <w:r w:rsidRPr="00983520">
        <w:rPr>
          <w:rFonts w:eastAsia="標楷體"/>
          <w:kern w:val="0"/>
          <w:lang w:eastAsia="zh-TW"/>
        </w:rPr>
        <w:t xml:space="preserve">　</w:t>
      </w:r>
      <w:r w:rsidRPr="00983520">
        <w:rPr>
          <w:rFonts w:eastAsia="標楷體"/>
          <w:kern w:val="0"/>
          <w:lang w:eastAsia="zh-TW"/>
        </w:rPr>
        <w:tab/>
      </w:r>
      <w:r w:rsidR="002A3866" w:rsidRPr="00983520">
        <w:rPr>
          <w:rFonts w:eastAsia="標楷體"/>
          <w:kern w:val="0"/>
        </w:rPr>
        <w:t>敬邀</w:t>
      </w:r>
    </w:p>
    <w:p w:rsidR="00A23573" w:rsidRPr="00983520" w:rsidRDefault="00F91460" w:rsidP="00A30675">
      <w:pPr>
        <w:wordWrap w:val="0"/>
        <w:jc w:val="right"/>
        <w:rPr>
          <w:rFonts w:eastAsia="標楷體"/>
          <w:lang w:eastAsia="zh-TW"/>
        </w:rPr>
      </w:pPr>
      <w:r w:rsidRPr="00983520">
        <w:rPr>
          <w:rFonts w:eastAsia="標楷體"/>
          <w:lang w:eastAsia="zh-TW"/>
        </w:rPr>
        <w:t xml:space="preserve">　　</w:t>
      </w:r>
      <w:r w:rsidRPr="00983520">
        <w:rPr>
          <w:rFonts w:eastAsia="標楷體"/>
        </w:rPr>
        <w:t xml:space="preserve">　　</w:t>
      </w:r>
      <w:r w:rsidR="00A30675">
        <w:rPr>
          <w:rFonts w:eastAsia="標楷體" w:hint="eastAsia"/>
          <w:lang w:eastAsia="zh-TW"/>
        </w:rPr>
        <w:t>中華民國</w:t>
      </w:r>
      <w:r w:rsidR="00577EAF">
        <w:rPr>
          <w:rFonts w:eastAsia="標楷體" w:hint="eastAsia"/>
          <w:lang w:eastAsia="zh-TW"/>
        </w:rPr>
        <w:t>105</w:t>
      </w:r>
      <w:r w:rsidR="00A30675">
        <w:rPr>
          <w:rFonts w:eastAsia="標楷體" w:hint="eastAsia"/>
          <w:lang w:eastAsia="zh-TW"/>
        </w:rPr>
        <w:t>年</w:t>
      </w:r>
      <w:r w:rsidR="00577EAF">
        <w:rPr>
          <w:rFonts w:eastAsia="標楷體" w:hint="eastAsia"/>
          <w:lang w:eastAsia="zh-TW"/>
        </w:rPr>
        <w:t>3</w:t>
      </w:r>
      <w:r w:rsidR="00A30675">
        <w:rPr>
          <w:rFonts w:eastAsia="標楷體" w:hint="eastAsia"/>
          <w:lang w:eastAsia="zh-TW"/>
        </w:rPr>
        <w:t>月</w:t>
      </w:r>
      <w:r w:rsidR="002A3866" w:rsidRPr="00983520">
        <w:rPr>
          <w:rFonts w:eastAsia="標楷體"/>
        </w:rPr>
        <w:t>1</w:t>
      </w:r>
      <w:r w:rsidR="00A30675">
        <w:rPr>
          <w:rFonts w:eastAsia="標楷體" w:hint="eastAsia"/>
          <w:lang w:eastAsia="zh-TW"/>
        </w:rPr>
        <w:t>日</w:t>
      </w:r>
    </w:p>
    <w:p w:rsidR="008B1784" w:rsidRPr="00983520" w:rsidRDefault="008B1784" w:rsidP="008B1784">
      <w:pPr>
        <w:rPr>
          <w:rFonts w:eastAsia="標楷體"/>
          <w:lang w:eastAsia="zh-TW"/>
        </w:rPr>
      </w:pPr>
    </w:p>
    <w:p w:rsidR="005437B8" w:rsidRPr="00983520" w:rsidRDefault="005437B8" w:rsidP="008B1784">
      <w:pPr>
        <w:rPr>
          <w:rFonts w:eastAsia="標楷體"/>
          <w:lang w:eastAsia="zh-TW"/>
        </w:rPr>
      </w:pPr>
    </w:p>
    <w:p w:rsidR="005437B8" w:rsidRDefault="005437B8" w:rsidP="008B1784">
      <w:pPr>
        <w:rPr>
          <w:rFonts w:eastAsia="標楷體"/>
          <w:lang w:eastAsia="zh-TW"/>
        </w:rPr>
      </w:pPr>
    </w:p>
    <w:p w:rsidR="00A1319E" w:rsidRDefault="00A1319E" w:rsidP="008B1784">
      <w:pPr>
        <w:rPr>
          <w:rFonts w:eastAsia="標楷體"/>
          <w:lang w:eastAsia="zh-TW"/>
        </w:rPr>
      </w:pPr>
    </w:p>
    <w:p w:rsidR="00A1319E" w:rsidRDefault="00A1319E" w:rsidP="008B1784">
      <w:pPr>
        <w:rPr>
          <w:rFonts w:eastAsia="標楷體"/>
          <w:lang w:eastAsia="zh-TW"/>
        </w:rPr>
      </w:pPr>
    </w:p>
    <w:p w:rsidR="00A1319E" w:rsidRDefault="00A1319E" w:rsidP="008B1784">
      <w:pPr>
        <w:rPr>
          <w:rFonts w:eastAsia="標楷體"/>
          <w:lang w:eastAsia="zh-TW"/>
        </w:rPr>
      </w:pPr>
    </w:p>
    <w:p w:rsidR="00A1319E" w:rsidRDefault="00A1319E" w:rsidP="008B1784">
      <w:pPr>
        <w:rPr>
          <w:rFonts w:eastAsia="標楷體"/>
          <w:lang w:eastAsia="zh-TW"/>
        </w:rPr>
      </w:pPr>
    </w:p>
    <w:p w:rsidR="00A1319E" w:rsidRDefault="00A1319E" w:rsidP="008B1784">
      <w:pPr>
        <w:rPr>
          <w:rFonts w:eastAsia="標楷體"/>
          <w:lang w:eastAsia="zh-TW"/>
        </w:rPr>
      </w:pPr>
    </w:p>
    <w:p w:rsidR="00A1319E" w:rsidRDefault="00A1319E" w:rsidP="008B1784">
      <w:pPr>
        <w:rPr>
          <w:rFonts w:eastAsia="標楷體"/>
          <w:lang w:eastAsia="zh-TW"/>
        </w:rPr>
      </w:pPr>
    </w:p>
    <w:p w:rsidR="00A1319E" w:rsidRDefault="00A1319E" w:rsidP="008B1784">
      <w:pPr>
        <w:rPr>
          <w:rFonts w:eastAsia="標楷體"/>
          <w:lang w:eastAsia="zh-TW"/>
        </w:rPr>
      </w:pPr>
    </w:p>
    <w:p w:rsidR="00A1319E" w:rsidRDefault="00A1319E" w:rsidP="008B1784">
      <w:pPr>
        <w:rPr>
          <w:rFonts w:eastAsia="標楷體"/>
          <w:lang w:eastAsia="zh-TW"/>
        </w:rPr>
      </w:pPr>
    </w:p>
    <w:p w:rsidR="000A1FF5" w:rsidRPr="005F072E" w:rsidRDefault="000A1FF5" w:rsidP="000A1FF5">
      <w:pPr>
        <w:jc w:val="center"/>
        <w:rPr>
          <w:rFonts w:eastAsia="標楷體"/>
          <w:b/>
        </w:rPr>
      </w:pPr>
      <w:r w:rsidRPr="005F072E">
        <w:rPr>
          <w:rFonts w:eastAsia="標楷體"/>
          <w:b/>
        </w:rPr>
        <w:lastRenderedPageBreak/>
        <w:t xml:space="preserve">2016 </w:t>
      </w:r>
      <w:r>
        <w:rPr>
          <w:rFonts w:eastAsia="標楷體"/>
          <w:b/>
        </w:rPr>
        <w:t>臺灣當代音樂生態</w:t>
      </w:r>
      <w:r w:rsidRPr="005F072E">
        <w:rPr>
          <w:rFonts w:eastAsia="標楷體"/>
          <w:b/>
        </w:rPr>
        <w:t>學術論壇</w:t>
      </w:r>
    </w:p>
    <w:p w:rsidR="000A1FF5" w:rsidRPr="005F072E" w:rsidRDefault="000A1FF5" w:rsidP="000A1FF5">
      <w:pPr>
        <w:jc w:val="center"/>
        <w:rPr>
          <w:rFonts w:eastAsia="標楷體"/>
          <w:b/>
        </w:rPr>
      </w:pPr>
      <w:r w:rsidRPr="005F072E">
        <w:rPr>
          <w:rFonts w:eastAsia="標楷體"/>
          <w:b/>
        </w:rPr>
        <w:t>跨界</w:t>
      </w:r>
      <w:r w:rsidRPr="005F072E">
        <w:rPr>
          <w:rFonts w:ascii="新細明體" w:hAnsi="新細明體" w:cs="新細明體" w:hint="eastAsia"/>
          <w:b/>
        </w:rPr>
        <w:t>‧</w:t>
      </w:r>
      <w:r w:rsidRPr="005F072E">
        <w:rPr>
          <w:rFonts w:eastAsia="標楷體"/>
          <w:b/>
        </w:rPr>
        <w:t>翻轉</w:t>
      </w:r>
      <w:r w:rsidRPr="005F072E">
        <w:rPr>
          <w:rFonts w:ascii="新細明體" w:hAnsi="新細明體" w:cs="新細明體" w:hint="eastAsia"/>
          <w:b/>
        </w:rPr>
        <w:t>‧</w:t>
      </w:r>
      <w:r w:rsidRPr="005F072E">
        <w:rPr>
          <w:rFonts w:eastAsia="標楷體"/>
          <w:b/>
        </w:rPr>
        <w:t>文化對談</w:t>
      </w:r>
    </w:p>
    <w:p w:rsidR="000A1FF5" w:rsidRPr="005F072E" w:rsidRDefault="000A1FF5" w:rsidP="000A1FF5">
      <w:pPr>
        <w:widowControl/>
        <w:autoSpaceDE w:val="0"/>
        <w:autoSpaceDN w:val="0"/>
        <w:adjustRightInd w:val="0"/>
        <w:spacing w:after="240"/>
        <w:jc w:val="center"/>
        <w:rPr>
          <w:rFonts w:eastAsia="標楷體"/>
          <w:b/>
          <w:kern w:val="0"/>
        </w:rPr>
      </w:pPr>
      <w:r w:rsidRPr="005F072E">
        <w:rPr>
          <w:rFonts w:eastAsia="標楷體"/>
          <w:b/>
          <w:kern w:val="0"/>
        </w:rPr>
        <w:t>2016 Forum on Living Musical Cultures in Taiwan</w:t>
      </w:r>
    </w:p>
    <w:p w:rsidR="000A1FF5" w:rsidRPr="005F072E" w:rsidRDefault="000A1FF5" w:rsidP="000A1FF5">
      <w:pPr>
        <w:widowControl/>
        <w:autoSpaceDE w:val="0"/>
        <w:autoSpaceDN w:val="0"/>
        <w:adjustRightInd w:val="0"/>
        <w:spacing w:after="240"/>
        <w:jc w:val="center"/>
        <w:rPr>
          <w:rFonts w:eastAsia="標楷體"/>
          <w:b/>
          <w:kern w:val="0"/>
        </w:rPr>
      </w:pPr>
      <w:r w:rsidRPr="005F072E">
        <w:rPr>
          <w:rFonts w:eastAsia="標楷體"/>
          <w:b/>
          <w:kern w:val="0"/>
        </w:rPr>
        <w:t>-- Crossover</w:t>
      </w:r>
      <w:r w:rsidRPr="005F072E">
        <w:rPr>
          <w:rFonts w:ascii="新細明體" w:hAnsi="新細明體" w:cs="新細明體" w:hint="eastAsia"/>
          <w:b/>
          <w:kern w:val="0"/>
        </w:rPr>
        <w:t>‧</w:t>
      </w:r>
      <w:r w:rsidRPr="005F072E">
        <w:rPr>
          <w:rFonts w:eastAsia="標楷體"/>
          <w:b/>
          <w:kern w:val="0"/>
        </w:rPr>
        <w:t xml:space="preserve"> Flipping</w:t>
      </w:r>
      <w:r w:rsidRPr="005F072E">
        <w:rPr>
          <w:rFonts w:ascii="新細明體" w:hAnsi="新細明體" w:cs="新細明體" w:hint="eastAsia"/>
          <w:b/>
          <w:kern w:val="0"/>
        </w:rPr>
        <w:t>‧</w:t>
      </w:r>
      <w:r w:rsidRPr="005F072E">
        <w:rPr>
          <w:rFonts w:eastAsia="標楷體"/>
          <w:b/>
          <w:kern w:val="0"/>
        </w:rPr>
        <w:t xml:space="preserve"> Cultural Discourse  </w:t>
      </w:r>
    </w:p>
    <w:p w:rsidR="000A1FF5" w:rsidRPr="00246A39" w:rsidRDefault="000A1FF5" w:rsidP="000A1FF5">
      <w:pPr>
        <w:jc w:val="center"/>
        <w:rPr>
          <w:rFonts w:eastAsia="標楷體"/>
        </w:rPr>
      </w:pPr>
      <w:r w:rsidRPr="00246A39">
        <w:rPr>
          <w:rFonts w:eastAsia="標楷體"/>
        </w:rPr>
        <w:t>時間：</w:t>
      </w:r>
      <w:r w:rsidRPr="00246A39">
        <w:rPr>
          <w:rFonts w:eastAsia="標楷體"/>
        </w:rPr>
        <w:t>2016.05.18–19</w:t>
      </w:r>
    </w:p>
    <w:p w:rsidR="000A1FF5" w:rsidRDefault="000A1FF5" w:rsidP="000A1FF5">
      <w:pPr>
        <w:jc w:val="center"/>
        <w:rPr>
          <w:rFonts w:eastAsia="標楷體"/>
        </w:rPr>
      </w:pPr>
      <w:r w:rsidRPr="00246A39">
        <w:rPr>
          <w:rFonts w:eastAsia="標楷體"/>
        </w:rPr>
        <w:t>地點：國立嘉義大學</w:t>
      </w:r>
      <w:r>
        <w:rPr>
          <w:rFonts w:eastAsia="標楷體" w:hint="eastAsia"/>
        </w:rPr>
        <w:t>文薈廳</w:t>
      </w:r>
    </w:p>
    <w:p w:rsidR="000A1FF5" w:rsidRPr="00246A39" w:rsidRDefault="000A1FF5" w:rsidP="000A1FF5">
      <w:pPr>
        <w:jc w:val="center"/>
        <w:rPr>
          <w:rFonts w:eastAsia="標楷體"/>
        </w:rPr>
      </w:pPr>
    </w:p>
    <w:p w:rsidR="000A1FF5" w:rsidRPr="00246A39" w:rsidRDefault="000A1FF5" w:rsidP="000A1FF5">
      <w:pPr>
        <w:jc w:val="center"/>
        <w:rPr>
          <w:rFonts w:eastAsia="標楷體"/>
          <w:b/>
          <w:sz w:val="28"/>
        </w:rPr>
      </w:pPr>
      <w:r w:rsidRPr="00246A39">
        <w:rPr>
          <w:rFonts w:eastAsia="標楷體"/>
          <w:b/>
          <w:sz w:val="28"/>
        </w:rPr>
        <w:t>第一天議程：</w:t>
      </w:r>
      <w:r w:rsidRPr="00246A39">
        <w:rPr>
          <w:rFonts w:eastAsia="標楷體"/>
          <w:b/>
          <w:sz w:val="28"/>
        </w:rPr>
        <w:t>2016.05.18(</w:t>
      </w:r>
      <w:r w:rsidRPr="00246A39">
        <w:rPr>
          <w:rFonts w:eastAsia="標楷體"/>
          <w:b/>
          <w:sz w:val="28"/>
        </w:rPr>
        <w:t>三</w:t>
      </w:r>
      <w:r w:rsidRPr="00246A39">
        <w:rPr>
          <w:rFonts w:eastAsia="標楷體"/>
          <w:b/>
          <w:sz w:val="28"/>
        </w:rPr>
        <w:t>)</w:t>
      </w:r>
    </w:p>
    <w:tbl>
      <w:tblPr>
        <w:tblStyle w:val="a8"/>
        <w:tblW w:w="0" w:type="auto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951"/>
        <w:gridCol w:w="3006"/>
        <w:gridCol w:w="3543"/>
        <w:gridCol w:w="1956"/>
      </w:tblGrid>
      <w:tr w:rsidR="000A1FF5" w:rsidRPr="00246A39" w:rsidTr="00883AD0">
        <w:trPr>
          <w:jc w:val="center"/>
        </w:trPr>
        <w:tc>
          <w:tcPr>
            <w:tcW w:w="1951" w:type="dxa"/>
            <w:shd w:val="clear" w:color="auto" w:fill="BFBFBF" w:themeFill="background1" w:themeFillShade="BF"/>
            <w:vAlign w:val="center"/>
          </w:tcPr>
          <w:p w:rsidR="000A1FF5" w:rsidRPr="00246A39" w:rsidRDefault="000A1FF5" w:rsidP="00883AD0">
            <w:pPr>
              <w:jc w:val="center"/>
              <w:rPr>
                <w:rFonts w:eastAsia="標楷體"/>
              </w:rPr>
            </w:pPr>
            <w:r w:rsidRPr="00246A39">
              <w:rPr>
                <w:rFonts w:eastAsia="標楷體"/>
              </w:rPr>
              <w:t>時間</w:t>
            </w:r>
          </w:p>
        </w:tc>
        <w:tc>
          <w:tcPr>
            <w:tcW w:w="3006" w:type="dxa"/>
            <w:shd w:val="clear" w:color="auto" w:fill="BFBFBF" w:themeFill="background1" w:themeFillShade="BF"/>
            <w:vAlign w:val="center"/>
          </w:tcPr>
          <w:p w:rsidR="000A1FF5" w:rsidRPr="00246A39" w:rsidRDefault="000A1FF5" w:rsidP="00883AD0">
            <w:pPr>
              <w:jc w:val="center"/>
              <w:rPr>
                <w:rFonts w:eastAsia="標楷體"/>
              </w:rPr>
            </w:pPr>
            <w:r w:rsidRPr="00246A39">
              <w:rPr>
                <w:rFonts w:eastAsia="標楷體"/>
              </w:rPr>
              <w:t>主題</w:t>
            </w:r>
          </w:p>
        </w:tc>
        <w:tc>
          <w:tcPr>
            <w:tcW w:w="3543" w:type="dxa"/>
            <w:shd w:val="clear" w:color="auto" w:fill="BFBFBF" w:themeFill="background1" w:themeFillShade="BF"/>
            <w:vAlign w:val="center"/>
          </w:tcPr>
          <w:p w:rsidR="000A1FF5" w:rsidRPr="00246A39" w:rsidRDefault="000A1FF5" w:rsidP="00883AD0">
            <w:pPr>
              <w:jc w:val="center"/>
              <w:rPr>
                <w:rFonts w:eastAsia="標楷體"/>
              </w:rPr>
            </w:pPr>
            <w:r w:rsidRPr="00246A39">
              <w:rPr>
                <w:rFonts w:eastAsia="標楷體"/>
              </w:rPr>
              <w:t>主講人</w:t>
            </w:r>
            <w:r w:rsidRPr="00246A39">
              <w:rPr>
                <w:rFonts w:eastAsia="標楷體"/>
              </w:rPr>
              <w:t>/</w:t>
            </w:r>
            <w:r w:rsidRPr="00246A39">
              <w:rPr>
                <w:rFonts w:eastAsia="標楷體"/>
              </w:rPr>
              <w:t>發表人</w:t>
            </w:r>
          </w:p>
        </w:tc>
        <w:tc>
          <w:tcPr>
            <w:tcW w:w="1956" w:type="dxa"/>
            <w:shd w:val="clear" w:color="auto" w:fill="BFBFBF" w:themeFill="background1" w:themeFillShade="BF"/>
            <w:vAlign w:val="center"/>
          </w:tcPr>
          <w:p w:rsidR="000A1FF5" w:rsidRPr="00246A39" w:rsidRDefault="000A1FF5" w:rsidP="00883AD0">
            <w:pPr>
              <w:jc w:val="center"/>
              <w:rPr>
                <w:rFonts w:eastAsia="標楷體"/>
              </w:rPr>
            </w:pPr>
            <w:r w:rsidRPr="00246A39">
              <w:rPr>
                <w:rFonts w:eastAsia="標楷體"/>
              </w:rPr>
              <w:t>主持人</w:t>
            </w:r>
          </w:p>
        </w:tc>
      </w:tr>
      <w:tr w:rsidR="000A1FF5" w:rsidRPr="00246A39" w:rsidTr="00883AD0">
        <w:trPr>
          <w:jc w:val="center"/>
        </w:trPr>
        <w:tc>
          <w:tcPr>
            <w:tcW w:w="1951" w:type="dxa"/>
            <w:vAlign w:val="center"/>
          </w:tcPr>
          <w:p w:rsidR="000A1FF5" w:rsidRPr="00246A39" w:rsidRDefault="000A1FF5" w:rsidP="00883AD0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0</w:t>
            </w:r>
            <w:r>
              <w:rPr>
                <w:rFonts w:eastAsia="標楷體"/>
              </w:rPr>
              <w:t>8:</w:t>
            </w:r>
            <w:r>
              <w:rPr>
                <w:rFonts w:eastAsia="標楷體" w:hint="eastAsia"/>
              </w:rPr>
              <w:t>0</w:t>
            </w:r>
            <w:r>
              <w:rPr>
                <w:rFonts w:eastAsia="標楷體"/>
              </w:rPr>
              <w:t>0</w:t>
            </w:r>
            <w:r>
              <w:rPr>
                <w:rFonts w:eastAsia="標楷體" w:hint="eastAsia"/>
              </w:rPr>
              <w:t>-08</w:t>
            </w:r>
            <w:r>
              <w:rPr>
                <w:rFonts w:eastAsia="標楷體"/>
              </w:rPr>
              <w:t>:</w:t>
            </w:r>
            <w:r>
              <w:rPr>
                <w:rFonts w:eastAsia="標楷體" w:hint="eastAsia"/>
              </w:rPr>
              <w:t>3</w:t>
            </w:r>
            <w:r w:rsidRPr="005C2CFA">
              <w:rPr>
                <w:rFonts w:eastAsia="標楷體"/>
              </w:rPr>
              <w:t>0</w:t>
            </w:r>
          </w:p>
        </w:tc>
        <w:tc>
          <w:tcPr>
            <w:tcW w:w="8505" w:type="dxa"/>
            <w:gridSpan w:val="3"/>
            <w:vAlign w:val="center"/>
          </w:tcPr>
          <w:p w:rsidR="000A1FF5" w:rsidRPr="00246A39" w:rsidRDefault="000A1FF5" w:rsidP="00883AD0">
            <w:pPr>
              <w:jc w:val="center"/>
              <w:rPr>
                <w:rFonts w:eastAsia="標楷體"/>
              </w:rPr>
            </w:pPr>
            <w:r w:rsidRPr="00246A39">
              <w:rPr>
                <w:rFonts w:eastAsia="標楷體"/>
              </w:rPr>
              <w:t>報到</w:t>
            </w:r>
            <w:r>
              <w:rPr>
                <w:rFonts w:eastAsia="標楷體" w:hint="eastAsia"/>
              </w:rPr>
              <w:t xml:space="preserve"> </w:t>
            </w:r>
            <w:r w:rsidRPr="00EE3844">
              <w:rPr>
                <w:rFonts w:eastAsia="標楷體"/>
              </w:rPr>
              <w:t>check in</w:t>
            </w:r>
          </w:p>
        </w:tc>
      </w:tr>
      <w:tr w:rsidR="000A1FF5" w:rsidRPr="00246A39" w:rsidTr="00883AD0">
        <w:trPr>
          <w:jc w:val="center"/>
        </w:trPr>
        <w:tc>
          <w:tcPr>
            <w:tcW w:w="1951" w:type="dxa"/>
            <w:vAlign w:val="center"/>
          </w:tcPr>
          <w:p w:rsidR="000A1FF5" w:rsidRDefault="000A1FF5" w:rsidP="00883AD0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08</w:t>
            </w:r>
            <w:r>
              <w:rPr>
                <w:rFonts w:eastAsia="標楷體"/>
              </w:rPr>
              <w:t>:</w:t>
            </w:r>
            <w:r>
              <w:rPr>
                <w:rFonts w:eastAsia="標楷體" w:hint="eastAsia"/>
              </w:rPr>
              <w:t>3</w:t>
            </w:r>
            <w:r>
              <w:rPr>
                <w:rFonts w:eastAsia="標楷體"/>
              </w:rPr>
              <w:t>0</w:t>
            </w:r>
            <w:r>
              <w:rPr>
                <w:rFonts w:eastAsia="標楷體" w:hint="eastAsia"/>
              </w:rPr>
              <w:t>-08</w:t>
            </w:r>
            <w:r>
              <w:rPr>
                <w:rFonts w:eastAsia="標楷體"/>
              </w:rPr>
              <w:t>:</w:t>
            </w:r>
            <w:r>
              <w:rPr>
                <w:rFonts w:eastAsia="標楷體" w:hint="eastAsia"/>
              </w:rPr>
              <w:t>50</w:t>
            </w:r>
          </w:p>
          <w:p w:rsidR="000A1FF5" w:rsidRPr="00D323C6" w:rsidRDefault="000A1FF5" w:rsidP="00883AD0">
            <w:pPr>
              <w:jc w:val="center"/>
              <w:rPr>
                <w:rFonts w:eastAsia="標楷體"/>
                <w:b/>
              </w:rPr>
            </w:pPr>
            <w:r w:rsidRPr="00D323C6">
              <w:rPr>
                <w:rFonts w:eastAsia="標楷體"/>
                <w:b/>
              </w:rPr>
              <w:t>開幕式</w:t>
            </w:r>
          </w:p>
          <w:p w:rsidR="000A1FF5" w:rsidRPr="00246A39" w:rsidRDefault="000A1FF5" w:rsidP="00883AD0">
            <w:pPr>
              <w:jc w:val="center"/>
              <w:rPr>
                <w:rFonts w:eastAsia="標楷體"/>
              </w:rPr>
            </w:pPr>
            <w:r w:rsidRPr="00D323C6">
              <w:rPr>
                <w:rFonts w:eastAsia="標楷體"/>
                <w:b/>
              </w:rPr>
              <w:t xml:space="preserve">Opening </w:t>
            </w:r>
            <w:r w:rsidRPr="00D323C6">
              <w:rPr>
                <w:rFonts w:eastAsia="標楷體" w:hint="eastAsia"/>
                <w:b/>
              </w:rPr>
              <w:t>C</w:t>
            </w:r>
            <w:r w:rsidRPr="00D323C6">
              <w:rPr>
                <w:rFonts w:eastAsia="標楷體"/>
                <w:b/>
              </w:rPr>
              <w:t>eremony</w:t>
            </w:r>
          </w:p>
        </w:tc>
        <w:tc>
          <w:tcPr>
            <w:tcW w:w="3006" w:type="dxa"/>
            <w:vAlign w:val="center"/>
          </w:tcPr>
          <w:p w:rsidR="000A1FF5" w:rsidRDefault="000A1FF5" w:rsidP="00883AD0">
            <w:pPr>
              <w:jc w:val="center"/>
              <w:rPr>
                <w:rFonts w:eastAsia="標楷體"/>
              </w:rPr>
            </w:pPr>
            <w:r w:rsidRPr="00246A39">
              <w:rPr>
                <w:rFonts w:eastAsia="標楷體"/>
              </w:rPr>
              <w:t>音</w:t>
            </w:r>
            <w:r>
              <w:rPr>
                <w:rFonts w:eastAsia="標楷體"/>
              </w:rPr>
              <w:t>樂演出</w:t>
            </w:r>
          </w:p>
          <w:p w:rsidR="000A1FF5" w:rsidRPr="00246A39" w:rsidRDefault="000A1FF5" w:rsidP="00883AD0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嘉義大學</w:t>
            </w:r>
            <w:r w:rsidRPr="00246A39">
              <w:rPr>
                <w:rFonts w:eastAsia="標楷體"/>
              </w:rPr>
              <w:t>擊樂合奏團</w:t>
            </w:r>
          </w:p>
        </w:tc>
        <w:tc>
          <w:tcPr>
            <w:tcW w:w="5499" w:type="dxa"/>
            <w:gridSpan w:val="2"/>
            <w:vAlign w:val="center"/>
          </w:tcPr>
          <w:p w:rsidR="000A1FF5" w:rsidRPr="00246A39" w:rsidRDefault="000A1FF5" w:rsidP="00883AD0">
            <w:pPr>
              <w:jc w:val="center"/>
              <w:rPr>
                <w:rFonts w:eastAsia="標楷體"/>
              </w:rPr>
            </w:pPr>
            <w:r w:rsidRPr="00246A39">
              <w:rPr>
                <w:rFonts w:eastAsia="標楷體"/>
              </w:rPr>
              <w:t>國立嘉義大學</w:t>
            </w:r>
          </w:p>
          <w:p w:rsidR="000A1FF5" w:rsidRPr="00246A39" w:rsidRDefault="000A1FF5" w:rsidP="00883AD0">
            <w:pPr>
              <w:jc w:val="center"/>
              <w:rPr>
                <w:rFonts w:eastAsia="標楷體"/>
                <w:b/>
              </w:rPr>
            </w:pPr>
            <w:r w:rsidRPr="00246A39">
              <w:rPr>
                <w:rFonts w:eastAsia="標楷體"/>
                <w:b/>
              </w:rPr>
              <w:t>邱義源校長</w:t>
            </w:r>
          </w:p>
        </w:tc>
      </w:tr>
      <w:tr w:rsidR="000A1FF5" w:rsidRPr="00246A39" w:rsidTr="00883AD0">
        <w:trPr>
          <w:trHeight w:val="782"/>
          <w:jc w:val="center"/>
        </w:trPr>
        <w:tc>
          <w:tcPr>
            <w:tcW w:w="1951" w:type="dxa"/>
            <w:vAlign w:val="center"/>
          </w:tcPr>
          <w:p w:rsidR="000A1FF5" w:rsidRPr="00246A39" w:rsidRDefault="000A1FF5" w:rsidP="00883AD0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08</w:t>
            </w:r>
            <w:r>
              <w:rPr>
                <w:rFonts w:eastAsia="標楷體"/>
              </w:rPr>
              <w:t>:</w:t>
            </w:r>
            <w:r>
              <w:rPr>
                <w:rFonts w:eastAsia="標楷體" w:hint="eastAsia"/>
              </w:rPr>
              <w:t>5</w:t>
            </w:r>
            <w:r w:rsidRPr="00246A39">
              <w:rPr>
                <w:rFonts w:eastAsia="標楷體"/>
              </w:rPr>
              <w:t>0~10:30</w:t>
            </w:r>
          </w:p>
          <w:p w:rsidR="000A1FF5" w:rsidRPr="00246A39" w:rsidRDefault="000A1FF5" w:rsidP="00883AD0">
            <w:pPr>
              <w:jc w:val="center"/>
              <w:rPr>
                <w:rFonts w:eastAsia="標楷體"/>
                <w:b/>
              </w:rPr>
            </w:pPr>
            <w:r w:rsidRPr="00246A39">
              <w:rPr>
                <w:rFonts w:eastAsia="標楷體"/>
                <w:b/>
              </w:rPr>
              <w:t>第一場</w:t>
            </w:r>
          </w:p>
          <w:p w:rsidR="000A1FF5" w:rsidRPr="00246A39" w:rsidRDefault="000A1FF5" w:rsidP="00883AD0">
            <w:pPr>
              <w:jc w:val="center"/>
              <w:rPr>
                <w:rFonts w:eastAsia="標楷體"/>
                <w:b/>
              </w:rPr>
            </w:pPr>
            <w:r w:rsidRPr="00246A39">
              <w:rPr>
                <w:rFonts w:eastAsia="標楷體"/>
                <w:b/>
              </w:rPr>
              <w:t>專題演講</w:t>
            </w:r>
          </w:p>
          <w:p w:rsidR="000A1FF5" w:rsidRPr="00246A39" w:rsidRDefault="000A1FF5" w:rsidP="00883AD0">
            <w:pPr>
              <w:jc w:val="center"/>
              <w:rPr>
                <w:rFonts w:eastAsia="標楷體"/>
                <w:b/>
              </w:rPr>
            </w:pPr>
            <w:r w:rsidRPr="00246A39">
              <w:rPr>
                <w:rFonts w:eastAsia="標楷體"/>
                <w:b/>
              </w:rPr>
              <w:t>Keynote Speech</w:t>
            </w:r>
          </w:p>
        </w:tc>
        <w:tc>
          <w:tcPr>
            <w:tcW w:w="3006" w:type="dxa"/>
            <w:vAlign w:val="center"/>
          </w:tcPr>
          <w:p w:rsidR="000A1FF5" w:rsidRPr="00246A39" w:rsidRDefault="000A1FF5" w:rsidP="00883AD0">
            <w:pPr>
              <w:rPr>
                <w:rFonts w:eastAsia="標楷體"/>
              </w:rPr>
            </w:pPr>
          </w:p>
          <w:p w:rsidR="000A1FF5" w:rsidRPr="00246A39" w:rsidRDefault="000A1FF5" w:rsidP="00883AD0">
            <w:pPr>
              <w:jc w:val="center"/>
              <w:rPr>
                <w:rFonts w:eastAsia="標楷體"/>
              </w:rPr>
            </w:pPr>
            <w:r w:rsidRPr="00246A39">
              <w:rPr>
                <w:rFonts w:eastAsia="標楷體"/>
              </w:rPr>
              <w:t>音樂翻轉</w:t>
            </w:r>
            <w:r w:rsidRPr="00246A39">
              <w:rPr>
                <w:rFonts w:eastAsia="標楷體"/>
              </w:rPr>
              <w:t>•</w:t>
            </w:r>
            <w:r w:rsidRPr="00246A39">
              <w:rPr>
                <w:rFonts w:eastAsia="標楷體"/>
              </w:rPr>
              <w:t>美感社會</w:t>
            </w:r>
          </w:p>
          <w:p w:rsidR="000A1FF5" w:rsidRPr="00246A39" w:rsidRDefault="000A1FF5" w:rsidP="00883AD0">
            <w:pPr>
              <w:jc w:val="center"/>
              <w:rPr>
                <w:rFonts w:eastAsia="標楷體"/>
              </w:rPr>
            </w:pPr>
            <w:r w:rsidRPr="00246A39">
              <w:rPr>
                <w:rFonts w:eastAsia="標楷體"/>
              </w:rPr>
              <w:t>--</w:t>
            </w:r>
            <w:r w:rsidRPr="00246A39">
              <w:rPr>
                <w:rFonts w:eastAsia="標楷體"/>
              </w:rPr>
              <w:t>走出音樂殿堂</w:t>
            </w:r>
            <w:r w:rsidRPr="00246A39">
              <w:rPr>
                <w:rFonts w:eastAsia="標楷體"/>
              </w:rPr>
              <w:t>,</w:t>
            </w:r>
            <w:r w:rsidRPr="00246A39">
              <w:rPr>
                <w:rFonts w:eastAsia="標楷體"/>
              </w:rPr>
              <w:t>踏上台灣土地的遊唱詩人</w:t>
            </w:r>
          </w:p>
        </w:tc>
        <w:tc>
          <w:tcPr>
            <w:tcW w:w="3543" w:type="dxa"/>
            <w:vAlign w:val="center"/>
          </w:tcPr>
          <w:p w:rsidR="000A1FF5" w:rsidRDefault="000A1FF5" w:rsidP="00883AD0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演講者</w:t>
            </w:r>
            <w:r w:rsidRPr="00C05CD3">
              <w:rPr>
                <w:rFonts w:eastAsia="標楷體" w:hint="eastAsia"/>
                <w:b/>
              </w:rPr>
              <w:t>:</w:t>
            </w:r>
          </w:p>
          <w:p w:rsidR="000A1FF5" w:rsidRPr="00246A39" w:rsidRDefault="000A1FF5" w:rsidP="00883AD0">
            <w:pPr>
              <w:jc w:val="center"/>
              <w:rPr>
                <w:rFonts w:eastAsia="標楷體"/>
                <w:b/>
              </w:rPr>
            </w:pPr>
            <w:r w:rsidRPr="00246A39">
              <w:rPr>
                <w:rFonts w:eastAsia="標楷體"/>
                <w:b/>
              </w:rPr>
              <w:t>方銘健</w:t>
            </w:r>
          </w:p>
          <w:p w:rsidR="000A1FF5" w:rsidRPr="00246A39" w:rsidRDefault="000A1FF5" w:rsidP="00883AD0">
            <w:pPr>
              <w:jc w:val="center"/>
              <w:rPr>
                <w:rFonts w:eastAsia="標楷體"/>
              </w:rPr>
            </w:pPr>
            <w:r w:rsidRPr="00246A39">
              <w:rPr>
                <w:rFonts w:eastAsia="標楷體"/>
              </w:rPr>
              <w:t>國立台北大學音樂系教授</w:t>
            </w:r>
          </w:p>
          <w:p w:rsidR="000A1FF5" w:rsidRPr="00246A39" w:rsidRDefault="000A1FF5" w:rsidP="00883AD0">
            <w:pPr>
              <w:jc w:val="center"/>
              <w:rPr>
                <w:rFonts w:eastAsia="標楷體"/>
              </w:rPr>
            </w:pPr>
            <w:r w:rsidRPr="00246A39">
              <w:rPr>
                <w:rFonts w:eastAsia="標楷體"/>
              </w:rPr>
              <w:t>2013</w:t>
            </w:r>
            <w:r w:rsidRPr="00246A39">
              <w:rPr>
                <w:rFonts w:eastAsia="標楷體"/>
              </w:rPr>
              <w:t>獲吉他學會「國際成就獎」</w:t>
            </w:r>
          </w:p>
          <w:p w:rsidR="000A1FF5" w:rsidRPr="00246A39" w:rsidRDefault="000A1FF5" w:rsidP="00883AD0">
            <w:pPr>
              <w:jc w:val="center"/>
              <w:rPr>
                <w:rFonts w:eastAsia="標楷體"/>
                <w:b/>
              </w:rPr>
            </w:pPr>
            <w:r w:rsidRPr="00246A39">
              <w:rPr>
                <w:rFonts w:eastAsia="標楷體"/>
                <w:b/>
              </w:rPr>
              <w:t>陳明虔</w:t>
            </w:r>
          </w:p>
          <w:p w:rsidR="000A1FF5" w:rsidRPr="00246A39" w:rsidRDefault="000A1FF5" w:rsidP="00883AD0">
            <w:pPr>
              <w:jc w:val="center"/>
              <w:rPr>
                <w:rFonts w:eastAsia="標楷體"/>
                <w:sz w:val="22"/>
              </w:rPr>
            </w:pPr>
            <w:r w:rsidRPr="00246A39">
              <w:rPr>
                <w:rFonts w:eastAsia="標楷體"/>
              </w:rPr>
              <w:t>聲樂家</w:t>
            </w:r>
          </w:p>
        </w:tc>
        <w:tc>
          <w:tcPr>
            <w:tcW w:w="1956" w:type="dxa"/>
            <w:vAlign w:val="center"/>
          </w:tcPr>
          <w:p w:rsidR="000A1FF5" w:rsidRPr="00246A39" w:rsidRDefault="000A1FF5" w:rsidP="00883AD0">
            <w:pPr>
              <w:jc w:val="center"/>
              <w:rPr>
                <w:rFonts w:eastAsia="標楷體"/>
              </w:rPr>
            </w:pPr>
            <w:r w:rsidRPr="00246A39">
              <w:rPr>
                <w:rFonts w:eastAsia="標楷體"/>
              </w:rPr>
              <w:t>劉榮義院長</w:t>
            </w:r>
          </w:p>
          <w:p w:rsidR="000A1FF5" w:rsidRPr="00246A39" w:rsidRDefault="000A1FF5" w:rsidP="00883AD0">
            <w:pPr>
              <w:jc w:val="center"/>
              <w:rPr>
                <w:rFonts w:eastAsia="標楷體"/>
              </w:rPr>
            </w:pPr>
            <w:r w:rsidRPr="00246A39">
              <w:rPr>
                <w:rFonts w:eastAsia="標楷體"/>
              </w:rPr>
              <w:t>嘉義大學音樂系教授</w:t>
            </w:r>
          </w:p>
        </w:tc>
      </w:tr>
      <w:tr w:rsidR="000A1FF5" w:rsidRPr="00246A39" w:rsidTr="00883AD0">
        <w:trPr>
          <w:trHeight w:val="313"/>
          <w:jc w:val="center"/>
        </w:trPr>
        <w:tc>
          <w:tcPr>
            <w:tcW w:w="1951" w:type="dxa"/>
            <w:vAlign w:val="center"/>
          </w:tcPr>
          <w:p w:rsidR="000A1FF5" w:rsidRPr="00246A39" w:rsidRDefault="000A1FF5" w:rsidP="00883AD0">
            <w:pPr>
              <w:jc w:val="center"/>
              <w:rPr>
                <w:rFonts w:eastAsia="標楷體"/>
              </w:rPr>
            </w:pPr>
            <w:r w:rsidRPr="00246A39">
              <w:rPr>
                <w:rFonts w:eastAsia="標楷體"/>
              </w:rPr>
              <w:t>10:30-10:40</w:t>
            </w:r>
          </w:p>
        </w:tc>
        <w:tc>
          <w:tcPr>
            <w:tcW w:w="8505" w:type="dxa"/>
            <w:gridSpan w:val="3"/>
            <w:vAlign w:val="center"/>
          </w:tcPr>
          <w:p w:rsidR="000A1FF5" w:rsidRPr="00246A39" w:rsidRDefault="000A1FF5" w:rsidP="00883AD0">
            <w:pPr>
              <w:jc w:val="center"/>
              <w:rPr>
                <w:rFonts w:eastAsia="標楷體"/>
              </w:rPr>
            </w:pPr>
            <w:r w:rsidRPr="00246A39">
              <w:rPr>
                <w:rFonts w:eastAsia="標楷體"/>
                <w:kern w:val="0"/>
              </w:rPr>
              <w:t>中場休息</w:t>
            </w:r>
            <w:r w:rsidRPr="00EE3844">
              <w:rPr>
                <w:rFonts w:eastAsia="標楷體"/>
                <w:kern w:val="0"/>
              </w:rPr>
              <w:t>Intermission</w:t>
            </w:r>
          </w:p>
        </w:tc>
      </w:tr>
      <w:tr w:rsidR="000A1FF5" w:rsidRPr="00246A39" w:rsidTr="00883AD0">
        <w:trPr>
          <w:trHeight w:val="782"/>
          <w:jc w:val="center"/>
        </w:trPr>
        <w:tc>
          <w:tcPr>
            <w:tcW w:w="1951" w:type="dxa"/>
            <w:vAlign w:val="center"/>
          </w:tcPr>
          <w:p w:rsidR="000A1FF5" w:rsidRPr="00246A39" w:rsidRDefault="000A1FF5" w:rsidP="00883AD0">
            <w:pPr>
              <w:jc w:val="center"/>
              <w:rPr>
                <w:rFonts w:eastAsia="標楷體"/>
              </w:rPr>
            </w:pPr>
            <w:r w:rsidRPr="00246A39">
              <w:rPr>
                <w:rFonts w:eastAsia="標楷體"/>
              </w:rPr>
              <w:t>10:40~12:10</w:t>
            </w:r>
          </w:p>
          <w:p w:rsidR="000A1FF5" w:rsidRPr="00246A39" w:rsidRDefault="000A1FF5" w:rsidP="00883AD0">
            <w:pPr>
              <w:jc w:val="center"/>
              <w:rPr>
                <w:rFonts w:eastAsia="標楷體"/>
                <w:b/>
              </w:rPr>
            </w:pPr>
            <w:r w:rsidRPr="00246A39">
              <w:rPr>
                <w:rFonts w:eastAsia="標楷體"/>
                <w:b/>
              </w:rPr>
              <w:t>第二場</w:t>
            </w:r>
          </w:p>
          <w:p w:rsidR="000A1FF5" w:rsidRPr="00246A39" w:rsidRDefault="000A1FF5" w:rsidP="00883AD0">
            <w:pPr>
              <w:jc w:val="center"/>
              <w:rPr>
                <w:rFonts w:eastAsia="標楷體"/>
              </w:rPr>
            </w:pPr>
            <w:r w:rsidRPr="00246A39">
              <w:rPr>
                <w:rFonts w:eastAsia="標楷體"/>
                <w:b/>
              </w:rPr>
              <w:t>論文發表</w:t>
            </w:r>
          </w:p>
          <w:p w:rsidR="000A1FF5" w:rsidRPr="00246A39" w:rsidRDefault="000A1FF5" w:rsidP="00883AD0">
            <w:pPr>
              <w:jc w:val="center"/>
              <w:rPr>
                <w:rFonts w:eastAsia="標楷體"/>
                <w:b/>
              </w:rPr>
            </w:pPr>
            <w:r w:rsidRPr="00AC4020">
              <w:rPr>
                <w:rFonts w:eastAsia="標楷體"/>
                <w:b/>
              </w:rPr>
              <w:t xml:space="preserve">Oral </w:t>
            </w:r>
            <w:r w:rsidRPr="00246A39">
              <w:rPr>
                <w:rFonts w:eastAsia="標楷體"/>
                <w:b/>
              </w:rPr>
              <w:t>Presentation</w:t>
            </w:r>
          </w:p>
        </w:tc>
        <w:tc>
          <w:tcPr>
            <w:tcW w:w="3006" w:type="dxa"/>
            <w:vAlign w:val="center"/>
          </w:tcPr>
          <w:p w:rsidR="000A1FF5" w:rsidRDefault="000A1FF5" w:rsidP="00883AD0">
            <w:pPr>
              <w:jc w:val="center"/>
              <w:rPr>
                <w:rFonts w:eastAsia="標楷體"/>
              </w:rPr>
            </w:pPr>
            <w:r w:rsidRPr="00246A39">
              <w:rPr>
                <w:rFonts w:eastAsia="標楷體"/>
              </w:rPr>
              <w:t>音樂教育生態的觀察與省思</w:t>
            </w:r>
            <w:r w:rsidRPr="00246A39">
              <w:rPr>
                <w:rFonts w:eastAsia="標楷體"/>
              </w:rPr>
              <w:t>──</w:t>
            </w:r>
            <w:r w:rsidRPr="00246A39">
              <w:rPr>
                <w:rFonts w:eastAsia="標楷體"/>
              </w:rPr>
              <w:t>從創世歌劇團</w:t>
            </w:r>
            <w:r w:rsidRPr="00246A39">
              <w:rPr>
                <w:rFonts w:eastAsia="標楷體"/>
              </w:rPr>
              <w:t>&amp;</w:t>
            </w:r>
            <w:r w:rsidRPr="00246A39">
              <w:rPr>
                <w:rFonts w:eastAsia="標楷體"/>
              </w:rPr>
              <w:t>嘉義大學管弦樂團《女人皆如此》的排練與演出談起</w:t>
            </w:r>
          </w:p>
          <w:p w:rsidR="000A1FF5" w:rsidRPr="00246A39" w:rsidRDefault="000A1FF5" w:rsidP="00883AD0">
            <w:pPr>
              <w:rPr>
                <w:rFonts w:eastAsia="標楷體"/>
              </w:rPr>
            </w:pPr>
          </w:p>
          <w:p w:rsidR="000A1FF5" w:rsidRPr="00391458" w:rsidRDefault="000A1FF5" w:rsidP="00883AD0">
            <w:pPr>
              <w:jc w:val="center"/>
              <w:rPr>
                <w:rFonts w:eastAsia="標楷體"/>
              </w:rPr>
            </w:pPr>
          </w:p>
          <w:p w:rsidR="000A1FF5" w:rsidRDefault="000A1FF5" w:rsidP="00883AD0">
            <w:pPr>
              <w:jc w:val="center"/>
              <w:rPr>
                <w:rFonts w:eastAsia="標楷體"/>
              </w:rPr>
            </w:pPr>
            <w:r w:rsidRPr="00246A39">
              <w:rPr>
                <w:rFonts w:eastAsia="標楷體"/>
              </w:rPr>
              <w:t>由有效益與無效益的發音，探討說話與歌唱的關係</w:t>
            </w:r>
          </w:p>
          <w:p w:rsidR="000A1FF5" w:rsidRDefault="000A1FF5" w:rsidP="00883AD0">
            <w:pPr>
              <w:rPr>
                <w:rFonts w:ascii="標楷體" w:eastAsia="標楷體" w:hAnsi="標楷體"/>
              </w:rPr>
            </w:pPr>
          </w:p>
          <w:p w:rsidR="000A1FF5" w:rsidRDefault="000A1FF5" w:rsidP="00883AD0">
            <w:pPr>
              <w:rPr>
                <w:rFonts w:ascii="標楷體" w:eastAsia="標楷體" w:hAnsi="標楷體"/>
              </w:rPr>
            </w:pPr>
          </w:p>
          <w:p w:rsidR="000A1FF5" w:rsidRPr="00E13FAC" w:rsidRDefault="000A1FF5" w:rsidP="00883AD0">
            <w:pPr>
              <w:rPr>
                <w:rFonts w:ascii="標楷體" w:eastAsia="標楷體" w:hAnsi="標楷體"/>
              </w:rPr>
            </w:pPr>
          </w:p>
          <w:p w:rsidR="000A1FF5" w:rsidRDefault="000A1FF5" w:rsidP="00883AD0">
            <w:pPr>
              <w:pStyle w:val="Default"/>
              <w:jc w:val="center"/>
              <w:rPr>
                <w:sz w:val="28"/>
                <w:szCs w:val="28"/>
              </w:rPr>
            </w:pPr>
            <w:r w:rsidRPr="00E13FAC">
              <w:rPr>
                <w:rFonts w:eastAsia="標楷體" w:hint="eastAsia"/>
              </w:rPr>
              <w:t>【魚姬傳說】為兒童樂隊改編的原民敘事曲與指揮詮釋</w:t>
            </w:r>
            <w:r>
              <w:rPr>
                <w:sz w:val="28"/>
                <w:szCs w:val="28"/>
              </w:rPr>
              <w:t xml:space="preserve"> </w:t>
            </w:r>
          </w:p>
          <w:p w:rsidR="000A1FF5" w:rsidRPr="00E13FAC" w:rsidRDefault="000A1FF5" w:rsidP="00883AD0">
            <w:pPr>
              <w:rPr>
                <w:sz w:val="32"/>
                <w:szCs w:val="32"/>
              </w:rPr>
            </w:pPr>
          </w:p>
        </w:tc>
        <w:tc>
          <w:tcPr>
            <w:tcW w:w="3543" w:type="dxa"/>
            <w:vAlign w:val="center"/>
          </w:tcPr>
          <w:p w:rsidR="000A1FF5" w:rsidRPr="00246A39" w:rsidRDefault="000A1FF5" w:rsidP="00883AD0">
            <w:pPr>
              <w:jc w:val="center"/>
              <w:rPr>
                <w:rFonts w:eastAsia="標楷體"/>
                <w:b/>
              </w:rPr>
            </w:pPr>
            <w:r w:rsidRPr="00246A39">
              <w:rPr>
                <w:rFonts w:eastAsia="標楷體"/>
                <w:b/>
              </w:rPr>
              <w:t>賴嘉靜</w:t>
            </w:r>
          </w:p>
          <w:p w:rsidR="000A1FF5" w:rsidRPr="00246A39" w:rsidRDefault="000A1FF5" w:rsidP="00883AD0">
            <w:pPr>
              <w:jc w:val="center"/>
              <w:rPr>
                <w:rFonts w:eastAsia="標楷體"/>
              </w:rPr>
            </w:pPr>
            <w:r w:rsidRPr="00246A39">
              <w:rPr>
                <w:rFonts w:eastAsia="標楷體"/>
              </w:rPr>
              <w:t>中國中央音樂院研究生</w:t>
            </w:r>
          </w:p>
          <w:p w:rsidR="000A1FF5" w:rsidRPr="00246A39" w:rsidRDefault="000A1FF5" w:rsidP="00883AD0">
            <w:pPr>
              <w:jc w:val="center"/>
              <w:rPr>
                <w:rFonts w:eastAsia="標楷體"/>
              </w:rPr>
            </w:pPr>
            <w:r w:rsidRPr="00246A39">
              <w:rPr>
                <w:rFonts w:eastAsia="標楷體"/>
              </w:rPr>
              <w:t>創世歌劇團</w:t>
            </w:r>
            <w:r w:rsidRPr="00246A39">
              <w:rPr>
                <w:rFonts w:eastAsia="標楷體"/>
              </w:rPr>
              <w:t>&amp;</w:t>
            </w:r>
            <w:r w:rsidRPr="00246A39">
              <w:rPr>
                <w:rFonts w:eastAsia="標楷體"/>
              </w:rPr>
              <w:t>嘉義大學管弦樂團演出莫札特</w:t>
            </w:r>
            <w:r w:rsidRPr="00246A39">
              <w:t>《</w:t>
            </w:r>
            <w:r w:rsidRPr="00246A39">
              <w:rPr>
                <w:rFonts w:eastAsia="標楷體"/>
              </w:rPr>
              <w:t>女人皆如此</w:t>
            </w:r>
            <w:r w:rsidRPr="00246A39">
              <w:t>》</w:t>
            </w:r>
            <w:r w:rsidRPr="00246A39">
              <w:rPr>
                <w:rFonts w:eastAsia="標楷體"/>
              </w:rPr>
              <w:t>之</w:t>
            </w:r>
          </w:p>
          <w:p w:rsidR="000A1FF5" w:rsidRPr="00E13FAC" w:rsidRDefault="000A1FF5" w:rsidP="00883AD0">
            <w:pPr>
              <w:jc w:val="center"/>
              <w:rPr>
                <w:rFonts w:eastAsia="標楷體"/>
              </w:rPr>
            </w:pPr>
            <w:r w:rsidRPr="00246A39">
              <w:rPr>
                <w:rFonts w:eastAsia="標楷體"/>
              </w:rPr>
              <w:t>助理指揮</w:t>
            </w:r>
          </w:p>
          <w:p w:rsidR="000A1FF5" w:rsidRDefault="000A1FF5" w:rsidP="00883AD0">
            <w:pPr>
              <w:jc w:val="center"/>
              <w:rPr>
                <w:rFonts w:eastAsia="標楷體"/>
                <w:b/>
              </w:rPr>
            </w:pPr>
          </w:p>
          <w:p w:rsidR="000A1FF5" w:rsidRPr="00246A39" w:rsidRDefault="000A1FF5" w:rsidP="00883AD0">
            <w:pPr>
              <w:jc w:val="center"/>
              <w:rPr>
                <w:rFonts w:eastAsia="標楷體"/>
                <w:b/>
              </w:rPr>
            </w:pPr>
            <w:r w:rsidRPr="00246A39">
              <w:rPr>
                <w:rFonts w:eastAsia="標楷體"/>
                <w:b/>
              </w:rPr>
              <w:t>涂淑芬</w:t>
            </w:r>
          </w:p>
          <w:p w:rsidR="000A1FF5" w:rsidRPr="00246A39" w:rsidRDefault="000A1FF5" w:rsidP="00883AD0">
            <w:pPr>
              <w:jc w:val="center"/>
              <w:rPr>
                <w:rFonts w:eastAsia="標楷體"/>
              </w:rPr>
            </w:pPr>
            <w:r w:rsidRPr="00246A39">
              <w:rPr>
                <w:rFonts w:eastAsia="標楷體"/>
              </w:rPr>
              <w:t>國立嘉義大學音樂學系</w:t>
            </w:r>
          </w:p>
          <w:p w:rsidR="000A1FF5" w:rsidRDefault="000A1FF5" w:rsidP="00883AD0">
            <w:pPr>
              <w:jc w:val="center"/>
              <w:rPr>
                <w:rFonts w:eastAsia="標楷體"/>
              </w:rPr>
            </w:pPr>
            <w:r w:rsidRPr="00246A39">
              <w:rPr>
                <w:rFonts w:eastAsia="標楷體"/>
              </w:rPr>
              <w:t>專任講師</w:t>
            </w:r>
          </w:p>
          <w:p w:rsidR="000A1FF5" w:rsidRDefault="000A1FF5" w:rsidP="00883AD0">
            <w:pPr>
              <w:jc w:val="center"/>
              <w:rPr>
                <w:rFonts w:eastAsia="標楷體"/>
              </w:rPr>
            </w:pPr>
          </w:p>
          <w:p w:rsidR="000A1FF5" w:rsidRPr="00E13FAC" w:rsidRDefault="000A1FF5" w:rsidP="00883AD0">
            <w:pPr>
              <w:jc w:val="center"/>
              <w:rPr>
                <w:rFonts w:eastAsia="標楷體"/>
                <w:b/>
              </w:rPr>
            </w:pPr>
            <w:r w:rsidRPr="00E13FAC">
              <w:rPr>
                <w:rFonts w:eastAsia="標楷體" w:hint="eastAsia"/>
                <w:b/>
              </w:rPr>
              <w:t>林晉名</w:t>
            </w:r>
          </w:p>
          <w:p w:rsidR="000A1FF5" w:rsidRDefault="000A1FF5" w:rsidP="00883AD0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長榮大學通識教育中心</w:t>
            </w:r>
          </w:p>
          <w:p w:rsidR="000A1FF5" w:rsidRDefault="000A1FF5" w:rsidP="00883AD0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專任助理教授</w:t>
            </w:r>
          </w:p>
          <w:p w:rsidR="000A1FF5" w:rsidRPr="00246A39" w:rsidRDefault="000A1FF5" w:rsidP="00883AD0">
            <w:pPr>
              <w:jc w:val="center"/>
              <w:rPr>
                <w:rFonts w:eastAsia="標楷體"/>
              </w:rPr>
            </w:pPr>
            <w:r w:rsidRPr="00E13FAC">
              <w:rPr>
                <w:rFonts w:ascii="標楷體" w:eastAsia="標楷體" w:hAnsi="標楷體"/>
                <w:sz w:val="22"/>
              </w:rPr>
              <w:t>＊（每人發表20分鐘，10分鐘現</w:t>
            </w:r>
            <w:r w:rsidRPr="00246A39">
              <w:rPr>
                <w:rFonts w:eastAsia="標楷體"/>
                <w:sz w:val="22"/>
              </w:rPr>
              <w:t>場提問）</w:t>
            </w:r>
          </w:p>
        </w:tc>
        <w:tc>
          <w:tcPr>
            <w:tcW w:w="1956" w:type="dxa"/>
            <w:vAlign w:val="center"/>
          </w:tcPr>
          <w:p w:rsidR="000A1FF5" w:rsidRPr="00246A39" w:rsidRDefault="000A1FF5" w:rsidP="00883AD0">
            <w:pPr>
              <w:jc w:val="center"/>
              <w:rPr>
                <w:rFonts w:eastAsia="標楷體"/>
              </w:rPr>
            </w:pPr>
            <w:r w:rsidRPr="00246A39">
              <w:rPr>
                <w:rFonts w:eastAsia="標楷體"/>
              </w:rPr>
              <w:t>張俊賢主任</w:t>
            </w:r>
          </w:p>
          <w:p w:rsidR="000A1FF5" w:rsidRPr="00246A39" w:rsidRDefault="000A1FF5" w:rsidP="00883AD0">
            <w:pPr>
              <w:jc w:val="center"/>
              <w:rPr>
                <w:rFonts w:eastAsia="標楷體"/>
              </w:rPr>
            </w:pPr>
            <w:r w:rsidRPr="00246A39">
              <w:rPr>
                <w:rFonts w:eastAsia="標楷體"/>
              </w:rPr>
              <w:t>嘉義大學音樂系教授</w:t>
            </w:r>
          </w:p>
        </w:tc>
      </w:tr>
      <w:tr w:rsidR="000A1FF5" w:rsidRPr="00246A39" w:rsidTr="00883AD0">
        <w:trPr>
          <w:trHeight w:val="383"/>
          <w:jc w:val="center"/>
        </w:trPr>
        <w:tc>
          <w:tcPr>
            <w:tcW w:w="1951" w:type="dxa"/>
            <w:vAlign w:val="center"/>
          </w:tcPr>
          <w:p w:rsidR="000A1FF5" w:rsidRPr="00246A39" w:rsidRDefault="000A1FF5" w:rsidP="00883AD0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12:</w:t>
            </w:r>
            <w:r>
              <w:rPr>
                <w:rFonts w:eastAsia="標楷體" w:hint="eastAsia"/>
              </w:rPr>
              <w:t>1</w:t>
            </w:r>
            <w:r>
              <w:rPr>
                <w:rFonts w:eastAsia="標楷體"/>
              </w:rPr>
              <w:t>0-13:</w:t>
            </w:r>
            <w:r>
              <w:rPr>
                <w:rFonts w:eastAsia="標楷體" w:hint="eastAsia"/>
              </w:rPr>
              <w:t>3</w:t>
            </w:r>
            <w:r w:rsidRPr="00246A39">
              <w:rPr>
                <w:rFonts w:eastAsia="標楷體"/>
              </w:rPr>
              <w:t>0</w:t>
            </w:r>
          </w:p>
        </w:tc>
        <w:tc>
          <w:tcPr>
            <w:tcW w:w="8505" w:type="dxa"/>
            <w:gridSpan w:val="3"/>
            <w:vAlign w:val="center"/>
          </w:tcPr>
          <w:p w:rsidR="000A1FF5" w:rsidRPr="00246A39" w:rsidRDefault="000A1FF5" w:rsidP="00883AD0">
            <w:pPr>
              <w:jc w:val="center"/>
              <w:rPr>
                <w:rFonts w:eastAsia="標楷體"/>
              </w:rPr>
            </w:pPr>
            <w:r w:rsidRPr="00246A39">
              <w:rPr>
                <w:rFonts w:eastAsia="標楷體"/>
              </w:rPr>
              <w:t>午餐</w:t>
            </w:r>
            <w:r>
              <w:rPr>
                <w:rFonts w:eastAsia="標楷體" w:hint="eastAsia"/>
              </w:rPr>
              <w:t xml:space="preserve"> Lunch</w:t>
            </w:r>
          </w:p>
        </w:tc>
      </w:tr>
      <w:tr w:rsidR="000A1FF5" w:rsidRPr="00246A39" w:rsidTr="00883AD0">
        <w:trPr>
          <w:trHeight w:val="782"/>
          <w:jc w:val="center"/>
        </w:trPr>
        <w:tc>
          <w:tcPr>
            <w:tcW w:w="1951" w:type="dxa"/>
            <w:vAlign w:val="center"/>
          </w:tcPr>
          <w:p w:rsidR="000A1FF5" w:rsidRPr="005C2CFA" w:rsidRDefault="000A1FF5" w:rsidP="00883AD0">
            <w:pPr>
              <w:jc w:val="center"/>
              <w:rPr>
                <w:rFonts w:eastAsia="標楷體"/>
              </w:rPr>
            </w:pPr>
            <w:r w:rsidRPr="005C2CFA">
              <w:rPr>
                <w:rFonts w:eastAsia="標楷體"/>
              </w:rPr>
              <w:t>13</w:t>
            </w:r>
            <w:r>
              <w:rPr>
                <w:rFonts w:eastAsia="標楷體"/>
              </w:rPr>
              <w:t>:</w:t>
            </w:r>
            <w:r>
              <w:rPr>
                <w:rFonts w:eastAsia="標楷體" w:hint="eastAsia"/>
              </w:rPr>
              <w:t>3</w:t>
            </w:r>
            <w:r>
              <w:rPr>
                <w:rFonts w:eastAsia="標楷體"/>
              </w:rPr>
              <w:t>0</w:t>
            </w:r>
            <w:r>
              <w:rPr>
                <w:rFonts w:eastAsia="標楷體" w:hint="eastAsia"/>
              </w:rPr>
              <w:t>-</w:t>
            </w:r>
            <w:r w:rsidRPr="005C2CFA">
              <w:rPr>
                <w:rFonts w:eastAsia="標楷體"/>
              </w:rPr>
              <w:t>15</w:t>
            </w:r>
            <w:r>
              <w:rPr>
                <w:rFonts w:eastAsia="標楷體"/>
              </w:rPr>
              <w:t>:</w:t>
            </w:r>
            <w:r>
              <w:rPr>
                <w:rFonts w:eastAsia="標楷體" w:hint="eastAsia"/>
              </w:rPr>
              <w:t>1</w:t>
            </w:r>
            <w:r w:rsidRPr="005C2CFA">
              <w:rPr>
                <w:rFonts w:eastAsia="標楷體"/>
              </w:rPr>
              <w:t>0</w:t>
            </w:r>
          </w:p>
          <w:p w:rsidR="000A1FF5" w:rsidRPr="00246A39" w:rsidRDefault="000A1FF5" w:rsidP="00883AD0">
            <w:pPr>
              <w:jc w:val="center"/>
              <w:rPr>
                <w:rFonts w:eastAsia="標楷體"/>
                <w:b/>
              </w:rPr>
            </w:pPr>
            <w:r w:rsidRPr="00246A39">
              <w:rPr>
                <w:rFonts w:eastAsia="標楷體"/>
                <w:b/>
              </w:rPr>
              <w:t>第三場</w:t>
            </w:r>
          </w:p>
          <w:p w:rsidR="000A1FF5" w:rsidRPr="00246A39" w:rsidRDefault="000A1FF5" w:rsidP="00883AD0">
            <w:pPr>
              <w:jc w:val="center"/>
              <w:rPr>
                <w:rFonts w:eastAsia="標楷體"/>
                <w:b/>
              </w:rPr>
            </w:pPr>
            <w:r w:rsidRPr="00246A39">
              <w:rPr>
                <w:rFonts w:eastAsia="標楷體"/>
                <w:b/>
              </w:rPr>
              <w:t>專題演講</w:t>
            </w:r>
          </w:p>
          <w:p w:rsidR="000A1FF5" w:rsidRPr="00246A39" w:rsidRDefault="000A1FF5" w:rsidP="00883AD0">
            <w:pPr>
              <w:jc w:val="center"/>
              <w:rPr>
                <w:rFonts w:eastAsia="標楷體"/>
                <w:b/>
              </w:rPr>
            </w:pPr>
            <w:r w:rsidRPr="00246A39">
              <w:rPr>
                <w:rFonts w:eastAsia="標楷體"/>
                <w:b/>
              </w:rPr>
              <w:t>Keynote Speech</w:t>
            </w:r>
          </w:p>
        </w:tc>
        <w:tc>
          <w:tcPr>
            <w:tcW w:w="3006" w:type="dxa"/>
            <w:vAlign w:val="center"/>
          </w:tcPr>
          <w:p w:rsidR="000A1FF5" w:rsidRPr="00246A39" w:rsidRDefault="000A1FF5" w:rsidP="00883AD0">
            <w:pPr>
              <w:jc w:val="center"/>
              <w:rPr>
                <w:rFonts w:eastAsia="標楷體"/>
              </w:rPr>
            </w:pPr>
            <w:r w:rsidRPr="00246A39">
              <w:rPr>
                <w:rFonts w:eastAsia="標楷體"/>
              </w:rPr>
              <w:t>亞歷山大技巧在表演藝術中的應用與實踐</w:t>
            </w:r>
          </w:p>
          <w:p w:rsidR="000A1FF5" w:rsidRPr="00246A39" w:rsidRDefault="000A1FF5" w:rsidP="00883AD0">
            <w:pPr>
              <w:jc w:val="center"/>
              <w:rPr>
                <w:rFonts w:eastAsia="標楷體"/>
              </w:rPr>
            </w:pPr>
            <w:r w:rsidRPr="00246A39">
              <w:rPr>
                <w:rFonts w:eastAsia="標楷體"/>
              </w:rPr>
              <w:t>--</w:t>
            </w:r>
            <w:r w:rsidRPr="00246A39">
              <w:rPr>
                <w:rFonts w:eastAsia="標楷體"/>
              </w:rPr>
              <w:t>演奏訓練的結合</w:t>
            </w:r>
            <w:r w:rsidRPr="00246A39">
              <w:rPr>
                <w:rFonts w:eastAsia="標楷體"/>
              </w:rPr>
              <w:t>&amp;</w:t>
            </w:r>
          </w:p>
          <w:p w:rsidR="000A1FF5" w:rsidRPr="00246A39" w:rsidRDefault="000A1FF5" w:rsidP="00883AD0">
            <w:pPr>
              <w:jc w:val="center"/>
              <w:rPr>
                <w:rFonts w:eastAsia="標楷體"/>
              </w:rPr>
            </w:pPr>
            <w:r w:rsidRPr="00246A39">
              <w:rPr>
                <w:rFonts w:eastAsia="標楷體"/>
              </w:rPr>
              <w:t>職業傷害的療癒</w:t>
            </w:r>
          </w:p>
        </w:tc>
        <w:tc>
          <w:tcPr>
            <w:tcW w:w="3543" w:type="dxa"/>
            <w:vAlign w:val="center"/>
          </w:tcPr>
          <w:p w:rsidR="000A1FF5" w:rsidRDefault="000A1FF5" w:rsidP="00883AD0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演講者</w:t>
            </w:r>
            <w:r w:rsidRPr="00246A39">
              <w:rPr>
                <w:rFonts w:eastAsia="標楷體"/>
                <w:b/>
              </w:rPr>
              <w:t>：</w:t>
            </w:r>
          </w:p>
          <w:p w:rsidR="000A1FF5" w:rsidRPr="00246A39" w:rsidRDefault="000A1FF5" w:rsidP="00883AD0">
            <w:pPr>
              <w:jc w:val="center"/>
              <w:rPr>
                <w:rFonts w:eastAsia="標楷體"/>
                <w:b/>
              </w:rPr>
            </w:pPr>
            <w:r w:rsidRPr="00246A39">
              <w:rPr>
                <w:rFonts w:eastAsia="標楷體"/>
                <w:b/>
              </w:rPr>
              <w:t>彭多林</w:t>
            </w:r>
          </w:p>
          <w:p w:rsidR="000A1FF5" w:rsidRPr="004C5C19" w:rsidRDefault="000A1FF5" w:rsidP="00883AD0">
            <w:pPr>
              <w:jc w:val="center"/>
              <w:rPr>
                <w:rFonts w:ascii="標楷體" w:eastAsia="標楷體" w:hAnsi="標楷體"/>
                <w:color w:val="000000"/>
                <w:sz w:val="22"/>
                <w:shd w:val="clear" w:color="auto" w:fill="FFFFFF"/>
              </w:rPr>
            </w:pPr>
            <w:r w:rsidRPr="00246A39">
              <w:rPr>
                <w:rStyle w:val="apple-converted-space"/>
                <w:rFonts w:eastAsia="標楷體"/>
                <w:color w:val="000000"/>
                <w:shd w:val="clear" w:color="auto" w:fill="FFFFFF"/>
              </w:rPr>
              <w:t> </w:t>
            </w:r>
            <w:r w:rsidRPr="004C5C19">
              <w:rPr>
                <w:rFonts w:ascii="標楷體" w:eastAsia="標楷體" w:hAnsi="標楷體"/>
                <w:color w:val="000000"/>
                <w:sz w:val="22"/>
                <w:shd w:val="clear" w:color="auto" w:fill="FFFFFF"/>
              </w:rPr>
              <w:t xml:space="preserve">美國紐約大學大提琴演奏博士 </w:t>
            </w:r>
          </w:p>
          <w:p w:rsidR="000A1FF5" w:rsidRPr="004C5C19" w:rsidRDefault="000A1FF5" w:rsidP="00883AD0">
            <w:pPr>
              <w:jc w:val="center"/>
              <w:rPr>
                <w:rFonts w:ascii="標楷體" w:eastAsia="標楷體" w:hAnsi="標楷體"/>
                <w:color w:val="000000"/>
                <w:sz w:val="22"/>
                <w:shd w:val="clear" w:color="auto" w:fill="FFFFFF"/>
              </w:rPr>
            </w:pPr>
            <w:r w:rsidRPr="004C5C19">
              <w:rPr>
                <w:rFonts w:ascii="標楷體" w:eastAsia="標楷體" w:hAnsi="標楷體"/>
                <w:color w:val="000000"/>
                <w:sz w:val="22"/>
                <w:shd w:val="clear" w:color="auto" w:fill="FFFFFF"/>
              </w:rPr>
              <w:t>美國紐約大學藝術行政管理碩士</w:t>
            </w:r>
          </w:p>
          <w:p w:rsidR="000A1FF5" w:rsidRDefault="000A1FF5" w:rsidP="00883AD0">
            <w:pPr>
              <w:jc w:val="center"/>
              <w:rPr>
                <w:rFonts w:ascii="標楷體" w:eastAsia="標楷體" w:hAnsi="標楷體" w:cs="Arial"/>
                <w:color w:val="333333"/>
                <w:sz w:val="22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333333"/>
                <w:sz w:val="22"/>
                <w:shd w:val="clear" w:color="auto" w:fill="FFFFFF"/>
              </w:rPr>
              <w:t>臺</w:t>
            </w:r>
            <w:r w:rsidRPr="004C5C19">
              <w:rPr>
                <w:rFonts w:ascii="標楷體" w:eastAsia="標楷體" w:hAnsi="標楷體" w:cs="Arial"/>
                <w:color w:val="333333"/>
                <w:sz w:val="22"/>
                <w:shd w:val="clear" w:color="auto" w:fill="FFFFFF"/>
              </w:rPr>
              <w:t>北基督學院基督教博雅學系</w:t>
            </w:r>
          </w:p>
          <w:p w:rsidR="000A1FF5" w:rsidRPr="004C5C19" w:rsidRDefault="000A1FF5" w:rsidP="00883AD0">
            <w:pPr>
              <w:jc w:val="center"/>
              <w:rPr>
                <w:rFonts w:ascii="標楷體" w:eastAsia="標楷體" w:hAnsi="標楷體"/>
                <w:color w:val="000000"/>
                <w:sz w:val="22"/>
                <w:shd w:val="clear" w:color="auto" w:fill="FFFFFF"/>
              </w:rPr>
            </w:pPr>
            <w:r w:rsidRPr="004C5C19">
              <w:rPr>
                <w:rFonts w:ascii="標楷體" w:eastAsia="標楷體" w:hAnsi="標楷體" w:cs="Arial"/>
                <w:color w:val="333333"/>
                <w:sz w:val="22"/>
                <w:shd w:val="clear" w:color="auto" w:fill="FFFFFF"/>
              </w:rPr>
              <w:t>系主任</w:t>
            </w:r>
          </w:p>
          <w:p w:rsidR="000A1FF5" w:rsidRPr="00246A39" w:rsidRDefault="000A1FF5" w:rsidP="00883AD0">
            <w:pPr>
              <w:jc w:val="center"/>
              <w:rPr>
                <w:rFonts w:eastAsia="標楷體"/>
                <w:b/>
                <w:color w:val="000000"/>
                <w:shd w:val="clear" w:color="auto" w:fill="FFFFFF"/>
              </w:rPr>
            </w:pPr>
            <w:r w:rsidRPr="00F85B59">
              <w:rPr>
                <w:rFonts w:ascii="標楷體" w:eastAsia="標楷體" w:hAnsi="標楷體"/>
                <w:b/>
                <w:shd w:val="clear" w:color="auto" w:fill="FEFEFE"/>
              </w:rPr>
              <w:t>石玲玲</w:t>
            </w:r>
          </w:p>
          <w:p w:rsidR="000A1FF5" w:rsidRPr="00F5369E" w:rsidRDefault="000A1FF5" w:rsidP="00883AD0">
            <w:pPr>
              <w:jc w:val="center"/>
              <w:rPr>
                <w:rFonts w:eastAsia="標楷體"/>
                <w:color w:val="000000"/>
                <w:sz w:val="22"/>
                <w:shd w:val="clear" w:color="auto" w:fill="FFFFFF"/>
              </w:rPr>
            </w:pPr>
            <w:r w:rsidRPr="00F5369E">
              <w:rPr>
                <w:rFonts w:eastAsia="標楷體"/>
                <w:color w:val="000000"/>
                <w:sz w:val="22"/>
                <w:shd w:val="clear" w:color="auto" w:fill="FFFFFF"/>
              </w:rPr>
              <w:t>亞歷山大放鬆技巧</w:t>
            </w:r>
          </w:p>
          <w:p w:rsidR="000A1FF5" w:rsidRPr="00246A39" w:rsidRDefault="000A1FF5" w:rsidP="00883AD0">
            <w:pPr>
              <w:jc w:val="center"/>
              <w:rPr>
                <w:rFonts w:eastAsia="標楷體"/>
                <w:color w:val="000000"/>
                <w:shd w:val="clear" w:color="auto" w:fill="FFFFFF"/>
              </w:rPr>
            </w:pPr>
            <w:r w:rsidRPr="00F5369E">
              <w:rPr>
                <w:rFonts w:eastAsia="標楷體" w:hint="eastAsia"/>
                <w:color w:val="000000"/>
                <w:sz w:val="22"/>
                <w:shd w:val="clear" w:color="auto" w:fill="FFFFFF"/>
              </w:rPr>
              <w:t>具證照之專業</w:t>
            </w:r>
            <w:r w:rsidRPr="00F5369E">
              <w:rPr>
                <w:rFonts w:eastAsia="標楷體"/>
                <w:color w:val="000000"/>
                <w:sz w:val="22"/>
                <w:shd w:val="clear" w:color="auto" w:fill="FFFFFF"/>
              </w:rPr>
              <w:t>治療師</w:t>
            </w:r>
          </w:p>
        </w:tc>
        <w:tc>
          <w:tcPr>
            <w:tcW w:w="1956" w:type="dxa"/>
            <w:vAlign w:val="center"/>
          </w:tcPr>
          <w:p w:rsidR="000A1FF5" w:rsidRPr="00246A39" w:rsidRDefault="000A1FF5" w:rsidP="00883AD0">
            <w:pPr>
              <w:jc w:val="center"/>
              <w:rPr>
                <w:rFonts w:eastAsia="標楷體"/>
              </w:rPr>
            </w:pPr>
            <w:r w:rsidRPr="00246A39">
              <w:rPr>
                <w:rFonts w:eastAsia="標楷體"/>
              </w:rPr>
              <w:t>曾毓芬</w:t>
            </w:r>
          </w:p>
          <w:p w:rsidR="000A1FF5" w:rsidRPr="00246A39" w:rsidRDefault="000A1FF5" w:rsidP="00883AD0">
            <w:pPr>
              <w:jc w:val="center"/>
              <w:rPr>
                <w:rFonts w:eastAsia="標楷體"/>
              </w:rPr>
            </w:pPr>
            <w:r w:rsidRPr="00246A39">
              <w:rPr>
                <w:rFonts w:eastAsia="標楷體"/>
              </w:rPr>
              <w:t>嘉義大學音樂系教授</w:t>
            </w:r>
          </w:p>
        </w:tc>
      </w:tr>
      <w:tr w:rsidR="000A1FF5" w:rsidRPr="00246A39" w:rsidTr="00883AD0">
        <w:trPr>
          <w:trHeight w:val="309"/>
          <w:jc w:val="center"/>
        </w:trPr>
        <w:tc>
          <w:tcPr>
            <w:tcW w:w="1951" w:type="dxa"/>
            <w:vAlign w:val="center"/>
          </w:tcPr>
          <w:p w:rsidR="000A1FF5" w:rsidRPr="00246A39" w:rsidRDefault="000A1FF5" w:rsidP="00883AD0">
            <w:pPr>
              <w:jc w:val="center"/>
              <w:rPr>
                <w:rFonts w:eastAsia="標楷體"/>
              </w:rPr>
            </w:pPr>
            <w:r w:rsidRPr="005C2CFA">
              <w:rPr>
                <w:rFonts w:eastAsia="標楷體"/>
              </w:rPr>
              <w:t>15:</w:t>
            </w:r>
            <w:r>
              <w:rPr>
                <w:rFonts w:eastAsia="標楷體" w:hint="eastAsia"/>
              </w:rPr>
              <w:t>1</w:t>
            </w:r>
            <w:r w:rsidRPr="005C2CFA">
              <w:rPr>
                <w:rFonts w:eastAsia="標楷體"/>
              </w:rPr>
              <w:t>0-15:</w:t>
            </w:r>
            <w:r>
              <w:rPr>
                <w:rFonts w:eastAsia="標楷體" w:hint="eastAsia"/>
              </w:rPr>
              <w:t>3</w:t>
            </w:r>
            <w:r w:rsidRPr="005C2CFA">
              <w:rPr>
                <w:rFonts w:eastAsia="標楷體"/>
              </w:rPr>
              <w:t>0</w:t>
            </w:r>
          </w:p>
        </w:tc>
        <w:tc>
          <w:tcPr>
            <w:tcW w:w="8505" w:type="dxa"/>
            <w:gridSpan w:val="3"/>
            <w:vAlign w:val="center"/>
          </w:tcPr>
          <w:p w:rsidR="000A1FF5" w:rsidRPr="00246A39" w:rsidRDefault="000A1FF5" w:rsidP="00883AD0">
            <w:pPr>
              <w:jc w:val="center"/>
              <w:rPr>
                <w:rFonts w:eastAsia="標楷體"/>
              </w:rPr>
            </w:pPr>
            <w:r w:rsidRPr="00246A39">
              <w:rPr>
                <w:rFonts w:eastAsia="標楷體"/>
                <w:kern w:val="0"/>
              </w:rPr>
              <w:t>中場休息、茶敘</w:t>
            </w:r>
            <w:r>
              <w:rPr>
                <w:rFonts w:eastAsia="標楷體" w:hint="eastAsia"/>
                <w:kern w:val="0"/>
              </w:rPr>
              <w:t xml:space="preserve"> </w:t>
            </w:r>
            <w:r w:rsidRPr="00EE3844">
              <w:rPr>
                <w:rFonts w:eastAsia="標楷體"/>
                <w:kern w:val="0"/>
              </w:rPr>
              <w:t>Intermission</w:t>
            </w:r>
            <w:r>
              <w:rPr>
                <w:rFonts w:eastAsia="標楷體" w:hint="eastAsia"/>
                <w:kern w:val="0"/>
              </w:rPr>
              <w:t xml:space="preserve"> &amp; </w:t>
            </w:r>
            <w:r w:rsidRPr="00EE3844">
              <w:rPr>
                <w:rFonts w:eastAsia="標楷體"/>
                <w:kern w:val="0"/>
              </w:rPr>
              <w:t>Coffee Break</w:t>
            </w:r>
          </w:p>
        </w:tc>
      </w:tr>
      <w:tr w:rsidR="000A1FF5" w:rsidRPr="00246A39" w:rsidTr="00883AD0">
        <w:trPr>
          <w:trHeight w:val="782"/>
          <w:jc w:val="center"/>
        </w:trPr>
        <w:tc>
          <w:tcPr>
            <w:tcW w:w="1951" w:type="dxa"/>
            <w:vAlign w:val="center"/>
          </w:tcPr>
          <w:p w:rsidR="000A1FF5" w:rsidRPr="00246A39" w:rsidRDefault="000A1FF5" w:rsidP="00883AD0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</w:t>
            </w:r>
            <w:r>
              <w:rPr>
                <w:rFonts w:eastAsia="標楷體" w:hint="eastAsia"/>
              </w:rPr>
              <w:t>5</w:t>
            </w:r>
            <w:r>
              <w:rPr>
                <w:rFonts w:eastAsia="標楷體"/>
              </w:rPr>
              <w:t>:</w:t>
            </w:r>
            <w:r>
              <w:rPr>
                <w:rFonts w:eastAsia="標楷體" w:hint="eastAsia"/>
              </w:rPr>
              <w:t>3</w:t>
            </w:r>
            <w:r>
              <w:rPr>
                <w:rFonts w:eastAsia="標楷體"/>
              </w:rPr>
              <w:t>0</w:t>
            </w:r>
            <w:r>
              <w:rPr>
                <w:rFonts w:eastAsia="標楷體" w:hint="eastAsia"/>
              </w:rPr>
              <w:t>-</w:t>
            </w:r>
            <w:r w:rsidRPr="005C2CFA">
              <w:rPr>
                <w:rFonts w:eastAsia="標楷體"/>
              </w:rPr>
              <w:t>1</w:t>
            </w:r>
            <w:r>
              <w:rPr>
                <w:rFonts w:eastAsia="標楷體" w:hint="eastAsia"/>
              </w:rPr>
              <w:t>7</w:t>
            </w:r>
            <w:r>
              <w:rPr>
                <w:rFonts w:eastAsia="標楷體"/>
              </w:rPr>
              <w:t>:</w:t>
            </w:r>
            <w:r>
              <w:rPr>
                <w:rFonts w:eastAsia="標楷體" w:hint="eastAsia"/>
              </w:rPr>
              <w:t>00</w:t>
            </w:r>
          </w:p>
          <w:p w:rsidR="000A1FF5" w:rsidRPr="00246A39" w:rsidRDefault="000A1FF5" w:rsidP="00883AD0">
            <w:pPr>
              <w:jc w:val="center"/>
              <w:rPr>
                <w:rFonts w:eastAsia="標楷體"/>
                <w:b/>
              </w:rPr>
            </w:pPr>
            <w:r w:rsidRPr="00246A39">
              <w:rPr>
                <w:rFonts w:eastAsia="標楷體"/>
                <w:b/>
              </w:rPr>
              <w:t>第四場</w:t>
            </w:r>
          </w:p>
          <w:p w:rsidR="000A1FF5" w:rsidRPr="00246A39" w:rsidRDefault="000A1FF5" w:rsidP="00883AD0">
            <w:pPr>
              <w:jc w:val="center"/>
              <w:rPr>
                <w:rFonts w:eastAsia="標楷體"/>
                <w:b/>
              </w:rPr>
            </w:pPr>
            <w:r w:rsidRPr="00246A39">
              <w:rPr>
                <w:rFonts w:eastAsia="標楷體"/>
                <w:b/>
              </w:rPr>
              <w:t>專題討論</w:t>
            </w:r>
            <w:r>
              <w:rPr>
                <w:rFonts w:eastAsia="標楷體" w:hint="eastAsia"/>
                <w:b/>
              </w:rPr>
              <w:t>會</w:t>
            </w:r>
          </w:p>
          <w:p w:rsidR="000A1FF5" w:rsidRPr="00246A39" w:rsidRDefault="000A1FF5" w:rsidP="00883AD0">
            <w:pPr>
              <w:jc w:val="center"/>
              <w:rPr>
                <w:rFonts w:eastAsia="標楷體"/>
                <w:b/>
              </w:rPr>
            </w:pPr>
            <w:r w:rsidRPr="00246A39">
              <w:rPr>
                <w:rFonts w:eastAsia="標楷體"/>
                <w:b/>
              </w:rPr>
              <w:t>Panel Discussion</w:t>
            </w:r>
          </w:p>
          <w:p w:rsidR="000A1FF5" w:rsidRPr="00246A39" w:rsidRDefault="000A1FF5" w:rsidP="00883AD0">
            <w:pPr>
              <w:jc w:val="center"/>
              <w:rPr>
                <w:rFonts w:eastAsia="標楷體"/>
                <w:b/>
              </w:rPr>
            </w:pPr>
          </w:p>
          <w:p w:rsidR="000A1FF5" w:rsidRPr="00246A39" w:rsidRDefault="000A1FF5" w:rsidP="00883AD0">
            <w:pPr>
              <w:jc w:val="center"/>
              <w:rPr>
                <w:rFonts w:eastAsia="標楷體"/>
              </w:rPr>
            </w:pPr>
          </w:p>
        </w:tc>
        <w:tc>
          <w:tcPr>
            <w:tcW w:w="3006" w:type="dxa"/>
            <w:vAlign w:val="center"/>
          </w:tcPr>
          <w:p w:rsidR="000A1FF5" w:rsidRPr="00246A39" w:rsidRDefault="000A1FF5" w:rsidP="00883AD0">
            <w:pPr>
              <w:jc w:val="center"/>
              <w:rPr>
                <w:rFonts w:eastAsia="標楷體"/>
              </w:rPr>
            </w:pPr>
          </w:p>
          <w:p w:rsidR="000A1FF5" w:rsidRPr="00246A39" w:rsidRDefault="000A1FF5" w:rsidP="00883AD0">
            <w:pPr>
              <w:jc w:val="center"/>
              <w:rPr>
                <w:rFonts w:eastAsia="標楷體"/>
              </w:rPr>
            </w:pPr>
            <w:r w:rsidRPr="00246A39">
              <w:rPr>
                <w:rFonts w:eastAsia="標楷體"/>
              </w:rPr>
              <w:t>今日的流行</w:t>
            </w:r>
            <w:r w:rsidRPr="00246A39">
              <w:rPr>
                <w:rFonts w:eastAsia="標楷體"/>
              </w:rPr>
              <w:t>,</w:t>
            </w:r>
            <w:r w:rsidRPr="00246A39">
              <w:rPr>
                <w:rFonts w:eastAsia="標楷體"/>
              </w:rPr>
              <w:t>明日的古典</w:t>
            </w:r>
            <w:r w:rsidRPr="00246A39">
              <w:rPr>
                <w:rFonts w:eastAsia="標楷體"/>
              </w:rPr>
              <w:t>?</w:t>
            </w:r>
          </w:p>
          <w:p w:rsidR="000A1FF5" w:rsidRPr="00246A39" w:rsidRDefault="000A1FF5" w:rsidP="00883AD0">
            <w:pPr>
              <w:jc w:val="center"/>
              <w:rPr>
                <w:rFonts w:eastAsia="標楷體"/>
              </w:rPr>
            </w:pPr>
            <w:r w:rsidRPr="00246A39">
              <w:rPr>
                <w:rFonts w:eastAsia="標楷體"/>
              </w:rPr>
              <w:t xml:space="preserve">~~ </w:t>
            </w:r>
            <w:r w:rsidRPr="00246A39">
              <w:rPr>
                <w:rFonts w:eastAsia="標楷體"/>
              </w:rPr>
              <w:t>一場台灣流行音樂文化的批判對談</w:t>
            </w:r>
          </w:p>
          <w:p w:rsidR="000A1FF5" w:rsidRPr="00246A39" w:rsidRDefault="000A1FF5" w:rsidP="00883AD0">
            <w:pPr>
              <w:rPr>
                <w:rFonts w:eastAsia="標楷體"/>
              </w:rPr>
            </w:pPr>
          </w:p>
        </w:tc>
        <w:tc>
          <w:tcPr>
            <w:tcW w:w="3543" w:type="dxa"/>
            <w:vAlign w:val="center"/>
          </w:tcPr>
          <w:p w:rsidR="000A1FF5" w:rsidRDefault="000A1FF5" w:rsidP="00883AD0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與談人</w:t>
            </w:r>
            <w:r>
              <w:rPr>
                <w:rFonts w:eastAsia="標楷體" w:hint="eastAsia"/>
                <w:b/>
              </w:rPr>
              <w:t>:</w:t>
            </w:r>
          </w:p>
          <w:p w:rsidR="000A1FF5" w:rsidRDefault="000A1FF5" w:rsidP="00883AD0">
            <w:pPr>
              <w:rPr>
                <w:rFonts w:eastAsia="標楷體"/>
              </w:rPr>
            </w:pPr>
            <w:r w:rsidRPr="00246A39">
              <w:rPr>
                <w:rFonts w:eastAsia="標楷體"/>
                <w:b/>
              </w:rPr>
              <w:t>王溪泉</w:t>
            </w:r>
            <w:r w:rsidRPr="00246A39">
              <w:rPr>
                <w:rFonts w:eastAsia="標楷體"/>
              </w:rPr>
              <w:t>/</w:t>
            </w:r>
            <w:r w:rsidRPr="00B45FDA">
              <w:rPr>
                <w:rFonts w:eastAsia="標楷體"/>
              </w:rPr>
              <w:t>國立</w:t>
            </w:r>
            <w:r w:rsidRPr="00B40FBF">
              <w:rPr>
                <w:rFonts w:eastAsia="標楷體"/>
              </w:rPr>
              <w:t>中山大學音樂系專</w:t>
            </w:r>
          </w:p>
          <w:p w:rsidR="000A1FF5" w:rsidRDefault="000A1FF5" w:rsidP="00883AD0">
            <w:pPr>
              <w:rPr>
                <w:rFonts w:eastAsia="標楷體"/>
                <w:color w:val="444444"/>
                <w:shd w:val="clear" w:color="auto" w:fill="FFFFFF"/>
              </w:rPr>
            </w:pPr>
            <w:r>
              <w:rPr>
                <w:rFonts w:eastAsia="標楷體" w:hint="eastAsia"/>
              </w:rPr>
              <w:t xml:space="preserve">　　</w:t>
            </w:r>
            <w:r w:rsidRPr="00B40FBF">
              <w:rPr>
                <w:rFonts w:eastAsia="標楷體"/>
              </w:rPr>
              <w:t>任助理教授暨</w:t>
            </w:r>
            <w:r w:rsidRPr="00B40FBF">
              <w:rPr>
                <w:rFonts w:eastAsia="標楷體"/>
                <w:color w:val="444444"/>
                <w:shd w:val="clear" w:color="auto" w:fill="FFFFFF"/>
              </w:rPr>
              <w:t>音樂產製中</w:t>
            </w:r>
          </w:p>
          <w:p w:rsidR="000A1FF5" w:rsidRDefault="000A1FF5" w:rsidP="00883AD0">
            <w:pPr>
              <w:rPr>
                <w:rFonts w:eastAsia="標楷體"/>
                <w:color w:val="141823"/>
                <w:shd w:val="clear" w:color="auto" w:fill="FFFFFF"/>
              </w:rPr>
            </w:pPr>
            <w:r>
              <w:rPr>
                <w:rFonts w:eastAsia="標楷體" w:hint="eastAsia"/>
                <w:color w:val="444444"/>
                <w:shd w:val="clear" w:color="auto" w:fill="FFFFFF"/>
              </w:rPr>
              <w:t xml:space="preserve">　　</w:t>
            </w:r>
            <w:r w:rsidRPr="00B40FBF">
              <w:rPr>
                <w:rFonts w:eastAsia="標楷體"/>
                <w:color w:val="444444"/>
                <w:shd w:val="clear" w:color="auto" w:fill="FFFFFF"/>
              </w:rPr>
              <w:t>心主任</w:t>
            </w:r>
            <w:r w:rsidRPr="00B40FBF">
              <w:rPr>
                <w:rFonts w:eastAsia="標楷體"/>
                <w:color w:val="444444"/>
                <w:shd w:val="clear" w:color="auto" w:fill="FFFFFF"/>
              </w:rPr>
              <w:t>,</w:t>
            </w:r>
            <w:r w:rsidRPr="00B40FBF">
              <w:rPr>
                <w:rFonts w:eastAsia="標楷體"/>
                <w:color w:val="4A4A4A"/>
                <w:shd w:val="clear" w:color="auto" w:fill="FFFFFF"/>
              </w:rPr>
              <w:t xml:space="preserve"> 24</w:t>
            </w:r>
            <w:r w:rsidRPr="00B40FBF">
              <w:rPr>
                <w:rFonts w:eastAsia="標楷體"/>
                <w:color w:val="4A4A4A"/>
                <w:shd w:val="clear" w:color="auto" w:fill="FFFFFF"/>
              </w:rPr>
              <w:t>屆金曲獎</w:t>
            </w:r>
            <w:r w:rsidRPr="00B40FBF">
              <w:rPr>
                <w:rFonts w:eastAsia="標楷體"/>
                <w:color w:val="141823"/>
                <w:shd w:val="clear" w:color="auto" w:fill="FFFFFF"/>
              </w:rPr>
              <w:t>最佳原</w:t>
            </w:r>
          </w:p>
          <w:p w:rsidR="000A1FF5" w:rsidRPr="00B40FBF" w:rsidRDefault="000A1FF5" w:rsidP="00883AD0">
            <w:pPr>
              <w:rPr>
                <w:rFonts w:eastAsia="標楷體"/>
              </w:rPr>
            </w:pPr>
            <w:r>
              <w:rPr>
                <w:rFonts w:eastAsia="標楷體" w:hint="eastAsia"/>
                <w:color w:val="141823"/>
                <w:shd w:val="clear" w:color="auto" w:fill="FFFFFF"/>
              </w:rPr>
              <w:t xml:space="preserve">　　</w:t>
            </w:r>
            <w:r w:rsidRPr="00B40FBF">
              <w:rPr>
                <w:rFonts w:eastAsia="標楷體"/>
                <w:color w:val="141823"/>
                <w:shd w:val="clear" w:color="auto" w:fill="FFFFFF"/>
              </w:rPr>
              <w:t>民專輯之製作人</w:t>
            </w:r>
          </w:p>
          <w:p w:rsidR="000A1FF5" w:rsidRPr="00246A39" w:rsidRDefault="000A1FF5" w:rsidP="00883AD0">
            <w:pPr>
              <w:rPr>
                <w:rFonts w:eastAsia="標楷體"/>
                <w:color w:val="4A4A4A"/>
                <w:shd w:val="clear" w:color="auto" w:fill="FFFFFF"/>
              </w:rPr>
            </w:pPr>
            <w:r w:rsidRPr="00246A39">
              <w:rPr>
                <w:rFonts w:eastAsia="標楷體"/>
                <w:b/>
                <w:color w:val="141823"/>
                <w:shd w:val="clear" w:color="auto" w:fill="FFFFFF"/>
              </w:rPr>
              <w:t>周岳澄</w:t>
            </w:r>
            <w:r w:rsidRPr="00246A39">
              <w:rPr>
                <w:rFonts w:eastAsia="標楷體"/>
              </w:rPr>
              <w:t>/</w:t>
            </w:r>
            <w:r w:rsidRPr="00246A39">
              <w:rPr>
                <w:rFonts w:eastAsia="標楷體"/>
                <w:color w:val="4A4A4A"/>
                <w:shd w:val="clear" w:color="auto" w:fill="FFFFFF"/>
              </w:rPr>
              <w:t>24</w:t>
            </w:r>
            <w:r w:rsidRPr="00246A39">
              <w:rPr>
                <w:rFonts w:eastAsia="標楷體"/>
                <w:color w:val="4A4A4A"/>
                <w:shd w:val="clear" w:color="auto" w:fill="FFFFFF"/>
              </w:rPr>
              <w:t>、</w:t>
            </w:r>
            <w:r w:rsidRPr="00246A39">
              <w:rPr>
                <w:rFonts w:eastAsia="標楷體"/>
                <w:color w:val="4A4A4A"/>
                <w:shd w:val="clear" w:color="auto" w:fill="FFFFFF"/>
              </w:rPr>
              <w:t>25</w:t>
            </w:r>
            <w:r w:rsidRPr="00246A39">
              <w:rPr>
                <w:rFonts w:eastAsia="標楷體"/>
                <w:color w:val="4A4A4A"/>
                <w:shd w:val="clear" w:color="auto" w:fill="FFFFFF"/>
              </w:rPr>
              <w:t>屆金曲獎得主</w:t>
            </w:r>
            <w:r w:rsidRPr="00246A39">
              <w:rPr>
                <w:rFonts w:eastAsia="標楷體"/>
                <w:color w:val="4A4A4A"/>
                <w:shd w:val="clear" w:color="auto" w:fill="FFFFFF"/>
              </w:rPr>
              <w:t>,</w:t>
            </w:r>
          </w:p>
          <w:p w:rsidR="000A1FF5" w:rsidRPr="00246A39" w:rsidRDefault="000A1FF5" w:rsidP="00883AD0">
            <w:pPr>
              <w:rPr>
                <w:rFonts w:eastAsia="標楷體"/>
                <w:color w:val="141823"/>
                <w:shd w:val="clear" w:color="auto" w:fill="FFFFFF"/>
              </w:rPr>
            </w:pPr>
            <w:r w:rsidRPr="00246A39">
              <w:rPr>
                <w:rFonts w:eastAsia="標楷體"/>
                <w:color w:val="4A4A4A"/>
                <w:shd w:val="clear" w:color="auto" w:fill="FFFFFF"/>
              </w:rPr>
              <w:t xml:space="preserve">　　</w:t>
            </w:r>
            <w:r w:rsidRPr="00246A39">
              <w:rPr>
                <w:rFonts w:eastAsia="標楷體"/>
              </w:rPr>
              <w:t>流行音樂</w:t>
            </w:r>
            <w:r w:rsidRPr="00246A39">
              <w:rPr>
                <w:rFonts w:eastAsia="標楷體"/>
                <w:color w:val="141823"/>
                <w:shd w:val="clear" w:color="auto" w:fill="FFFFFF"/>
              </w:rPr>
              <w:t>創作及製作人</w:t>
            </w:r>
            <w:r w:rsidRPr="00246A39">
              <w:rPr>
                <w:rFonts w:eastAsia="標楷體"/>
                <w:color w:val="141823"/>
                <w:shd w:val="clear" w:color="auto" w:fill="FFFFFF"/>
              </w:rPr>
              <w:t xml:space="preserve">, </w:t>
            </w:r>
          </w:p>
          <w:p w:rsidR="000A1FF5" w:rsidRPr="00246A39" w:rsidRDefault="000A1FF5" w:rsidP="00883AD0">
            <w:pPr>
              <w:rPr>
                <w:rFonts w:eastAsia="標楷體"/>
                <w:color w:val="141823"/>
                <w:shd w:val="clear" w:color="auto" w:fill="FFFFFF"/>
              </w:rPr>
            </w:pPr>
            <w:r w:rsidRPr="00246A39">
              <w:rPr>
                <w:rFonts w:eastAsia="標楷體"/>
                <w:color w:val="141823"/>
                <w:shd w:val="clear" w:color="auto" w:fill="FFFFFF"/>
              </w:rPr>
              <w:t xml:space="preserve">　　吉他演奏家</w:t>
            </w:r>
          </w:p>
          <w:p w:rsidR="000A1FF5" w:rsidRDefault="000A1FF5" w:rsidP="00883AD0">
            <w:pPr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hd w:val="clear" w:color="auto" w:fill="FFFFFF"/>
              </w:rPr>
              <w:t xml:space="preserve">黃婷 </w:t>
            </w:r>
            <w:r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/華語流行音樂製作企劃,</w:t>
            </w:r>
          </w:p>
          <w:p w:rsidR="000A1FF5" w:rsidRDefault="000A1FF5" w:rsidP="00883AD0">
            <w:pPr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 xml:space="preserve">    著名流行音樂作詞家</w:t>
            </w:r>
          </w:p>
          <w:p w:rsidR="000A1FF5" w:rsidRPr="00246A39" w:rsidRDefault="000A1FF5" w:rsidP="00883AD0">
            <w:pPr>
              <w:rPr>
                <w:rFonts w:eastAsia="標楷體"/>
              </w:rPr>
            </w:pPr>
            <w:r w:rsidRPr="00246A39">
              <w:rPr>
                <w:rFonts w:eastAsia="標楷體"/>
                <w:b/>
              </w:rPr>
              <w:t>黃俊銘</w:t>
            </w:r>
            <w:r w:rsidRPr="00246A39">
              <w:rPr>
                <w:rFonts w:eastAsia="標楷體"/>
              </w:rPr>
              <w:t>/</w:t>
            </w:r>
            <w:r w:rsidRPr="00246A39">
              <w:rPr>
                <w:rFonts w:eastAsia="標楷體"/>
              </w:rPr>
              <w:t xml:space="preserve">國立臺南藝術大學應用　</w:t>
            </w:r>
          </w:p>
          <w:p w:rsidR="000A1FF5" w:rsidRPr="00246A39" w:rsidRDefault="000A1FF5" w:rsidP="00883AD0">
            <w:pPr>
              <w:rPr>
                <w:rFonts w:eastAsia="標楷體"/>
              </w:rPr>
            </w:pPr>
            <w:r w:rsidRPr="00246A39">
              <w:rPr>
                <w:rFonts w:eastAsia="標楷體"/>
              </w:rPr>
              <w:t xml:space="preserve">　　音樂學系專任助理教授暨　　</w:t>
            </w:r>
          </w:p>
          <w:p w:rsidR="000A1FF5" w:rsidRPr="00246A39" w:rsidRDefault="000A1FF5" w:rsidP="00883AD0">
            <w:pPr>
              <w:rPr>
                <w:rFonts w:eastAsia="標楷體"/>
              </w:rPr>
            </w:pPr>
            <w:r w:rsidRPr="00246A39">
              <w:rPr>
                <w:rFonts w:eastAsia="標楷體"/>
              </w:rPr>
              <w:t xml:space="preserve">　　民族音樂研究所兼任助理</w:t>
            </w:r>
          </w:p>
          <w:p w:rsidR="000A1FF5" w:rsidRPr="00E13FAC" w:rsidRDefault="000A1FF5" w:rsidP="00883AD0">
            <w:pPr>
              <w:rPr>
                <w:rFonts w:eastAsia="標楷體"/>
              </w:rPr>
            </w:pPr>
            <w:r w:rsidRPr="00246A39">
              <w:rPr>
                <w:rFonts w:eastAsia="標楷體"/>
              </w:rPr>
              <w:t xml:space="preserve">　　教授</w:t>
            </w:r>
            <w:r w:rsidRPr="00246A39">
              <w:rPr>
                <w:rFonts w:eastAsia="標楷體"/>
              </w:rPr>
              <w:t>,</w:t>
            </w:r>
            <w:r w:rsidRPr="00246A39">
              <w:rPr>
                <w:rFonts w:eastAsia="標楷體"/>
              </w:rPr>
              <w:t>音樂社會學者</w:t>
            </w:r>
          </w:p>
          <w:p w:rsidR="000A1FF5" w:rsidRPr="00246A39" w:rsidRDefault="000A1FF5" w:rsidP="00883AD0">
            <w:pPr>
              <w:jc w:val="center"/>
              <w:rPr>
                <w:rFonts w:eastAsia="標楷體"/>
              </w:rPr>
            </w:pPr>
            <w:r w:rsidRPr="00246A39">
              <w:rPr>
                <w:rFonts w:eastAsia="標楷體"/>
                <w:sz w:val="22"/>
              </w:rPr>
              <w:t>＊（每人發表</w:t>
            </w:r>
            <w:r w:rsidRPr="00246A39">
              <w:rPr>
                <w:rFonts w:eastAsia="標楷體"/>
                <w:sz w:val="22"/>
              </w:rPr>
              <w:t>15</w:t>
            </w:r>
            <w:r w:rsidRPr="00246A39">
              <w:rPr>
                <w:rFonts w:eastAsia="標楷體"/>
                <w:sz w:val="22"/>
              </w:rPr>
              <w:t>分鐘，之後進行</w:t>
            </w:r>
            <w:r w:rsidRPr="00246A39">
              <w:rPr>
                <w:rFonts w:eastAsia="標楷體"/>
                <w:sz w:val="22"/>
              </w:rPr>
              <w:t>30</w:t>
            </w:r>
            <w:r w:rsidRPr="00246A39">
              <w:rPr>
                <w:rFonts w:eastAsia="標楷體"/>
                <w:sz w:val="22"/>
              </w:rPr>
              <w:t>分鐘的綜合討論）</w:t>
            </w:r>
          </w:p>
        </w:tc>
        <w:tc>
          <w:tcPr>
            <w:tcW w:w="1956" w:type="dxa"/>
            <w:vAlign w:val="center"/>
          </w:tcPr>
          <w:p w:rsidR="000A1FF5" w:rsidRDefault="000A1FF5" w:rsidP="00883AD0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張得恩</w:t>
            </w:r>
          </w:p>
          <w:p w:rsidR="000A1FF5" w:rsidRPr="00246A39" w:rsidRDefault="000A1FF5" w:rsidP="00883AD0">
            <w:pPr>
              <w:jc w:val="center"/>
              <w:rPr>
                <w:rFonts w:eastAsia="標楷體"/>
              </w:rPr>
            </w:pPr>
            <w:r w:rsidRPr="00246A39">
              <w:rPr>
                <w:rFonts w:eastAsia="標楷體"/>
              </w:rPr>
              <w:t>嘉義大學音樂系</w:t>
            </w:r>
            <w:r>
              <w:rPr>
                <w:rFonts w:eastAsia="標楷體" w:hint="eastAsia"/>
              </w:rPr>
              <w:t>助理</w:t>
            </w:r>
            <w:r w:rsidRPr="00246A39">
              <w:rPr>
                <w:rFonts w:eastAsia="標楷體"/>
              </w:rPr>
              <w:t>教授</w:t>
            </w:r>
          </w:p>
        </w:tc>
      </w:tr>
      <w:tr w:rsidR="000A1FF5" w:rsidRPr="00246A39" w:rsidTr="00883AD0">
        <w:trPr>
          <w:trHeight w:val="782"/>
          <w:jc w:val="center"/>
        </w:trPr>
        <w:tc>
          <w:tcPr>
            <w:tcW w:w="1951" w:type="dxa"/>
            <w:vAlign w:val="center"/>
          </w:tcPr>
          <w:p w:rsidR="000A1FF5" w:rsidRDefault="000A1FF5" w:rsidP="00883AD0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17:</w:t>
            </w:r>
            <w:r>
              <w:rPr>
                <w:rFonts w:eastAsia="標楷體" w:hint="eastAsia"/>
              </w:rPr>
              <w:t>00</w:t>
            </w:r>
            <w:r w:rsidRPr="00246A39">
              <w:rPr>
                <w:rFonts w:eastAsia="標楷體"/>
              </w:rPr>
              <w:t>~1</w:t>
            </w:r>
            <w:r>
              <w:rPr>
                <w:rFonts w:eastAsia="標楷體" w:hint="eastAsia"/>
              </w:rPr>
              <w:t>7</w:t>
            </w:r>
            <w:r w:rsidRPr="00246A39">
              <w:rPr>
                <w:rFonts w:eastAsia="標楷體"/>
              </w:rPr>
              <w:t>:</w:t>
            </w:r>
            <w:r>
              <w:rPr>
                <w:rFonts w:eastAsia="標楷體" w:hint="eastAsia"/>
              </w:rPr>
              <w:t>2</w:t>
            </w:r>
            <w:r w:rsidRPr="00246A39">
              <w:rPr>
                <w:rFonts w:eastAsia="標楷體"/>
              </w:rPr>
              <w:t>0</w:t>
            </w:r>
          </w:p>
        </w:tc>
        <w:tc>
          <w:tcPr>
            <w:tcW w:w="6549" w:type="dxa"/>
            <w:gridSpan w:val="2"/>
            <w:vAlign w:val="center"/>
          </w:tcPr>
          <w:p w:rsidR="000A1FF5" w:rsidRDefault="000A1FF5" w:rsidP="00883AD0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綜合座談</w:t>
            </w:r>
          </w:p>
        </w:tc>
        <w:tc>
          <w:tcPr>
            <w:tcW w:w="1956" w:type="dxa"/>
            <w:vAlign w:val="center"/>
          </w:tcPr>
          <w:p w:rsidR="000A1FF5" w:rsidRPr="00246A39" w:rsidRDefault="000A1FF5" w:rsidP="00883AD0">
            <w:pPr>
              <w:jc w:val="center"/>
              <w:rPr>
                <w:rFonts w:eastAsia="標楷體"/>
              </w:rPr>
            </w:pPr>
            <w:r w:rsidRPr="00246A39">
              <w:rPr>
                <w:rFonts w:eastAsia="標楷體"/>
              </w:rPr>
              <w:t>張俊賢主任</w:t>
            </w:r>
          </w:p>
          <w:p w:rsidR="000A1FF5" w:rsidRDefault="000A1FF5" w:rsidP="00883AD0">
            <w:pPr>
              <w:jc w:val="center"/>
              <w:rPr>
                <w:rFonts w:eastAsia="標楷體"/>
              </w:rPr>
            </w:pPr>
            <w:r w:rsidRPr="00246A39">
              <w:rPr>
                <w:rFonts w:eastAsia="標楷體"/>
              </w:rPr>
              <w:t>嘉義大學音樂系教授</w:t>
            </w:r>
          </w:p>
        </w:tc>
      </w:tr>
      <w:tr w:rsidR="000A1FF5" w:rsidRPr="00246A39" w:rsidTr="00883AD0">
        <w:trPr>
          <w:trHeight w:val="411"/>
          <w:jc w:val="center"/>
        </w:trPr>
        <w:tc>
          <w:tcPr>
            <w:tcW w:w="1951" w:type="dxa"/>
            <w:vAlign w:val="center"/>
          </w:tcPr>
          <w:p w:rsidR="000A1FF5" w:rsidRDefault="000A1FF5" w:rsidP="00883AD0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17:</w:t>
            </w:r>
            <w:r>
              <w:rPr>
                <w:rFonts w:eastAsia="標楷體" w:hint="eastAsia"/>
              </w:rPr>
              <w:t>20</w:t>
            </w:r>
            <w:r w:rsidRPr="00246A39">
              <w:rPr>
                <w:rFonts w:eastAsia="標楷體"/>
              </w:rPr>
              <w:t>~1</w:t>
            </w:r>
            <w:r>
              <w:rPr>
                <w:rFonts w:eastAsia="標楷體" w:hint="eastAsia"/>
              </w:rPr>
              <w:t>8</w:t>
            </w:r>
            <w:r w:rsidRPr="00246A39">
              <w:rPr>
                <w:rFonts w:eastAsia="標楷體"/>
              </w:rPr>
              <w:t>:</w:t>
            </w:r>
            <w:r>
              <w:rPr>
                <w:rFonts w:eastAsia="標楷體" w:hint="eastAsia"/>
              </w:rPr>
              <w:t>0</w:t>
            </w:r>
            <w:r w:rsidRPr="00246A39">
              <w:rPr>
                <w:rFonts w:eastAsia="標楷體"/>
              </w:rPr>
              <w:t>0</w:t>
            </w:r>
          </w:p>
          <w:p w:rsidR="000A1FF5" w:rsidRDefault="000A1FF5" w:rsidP="00883AD0">
            <w:pPr>
              <w:jc w:val="center"/>
              <w:rPr>
                <w:rFonts w:eastAsia="標楷體"/>
                <w:b/>
              </w:rPr>
            </w:pPr>
            <w:r w:rsidRPr="00AC4020">
              <w:rPr>
                <w:rFonts w:eastAsia="標楷體"/>
                <w:b/>
              </w:rPr>
              <w:t>音樂文化饗宴</w:t>
            </w:r>
          </w:p>
          <w:p w:rsidR="000A1FF5" w:rsidRDefault="000A1FF5" w:rsidP="00883AD0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A</w:t>
            </w:r>
            <w:r>
              <w:rPr>
                <w:rFonts w:eastAsia="標楷體"/>
                <w:b/>
              </w:rPr>
              <w:t xml:space="preserve"> </w:t>
            </w:r>
            <w:r>
              <w:rPr>
                <w:rFonts w:eastAsia="標楷體" w:hint="eastAsia"/>
                <w:b/>
              </w:rPr>
              <w:t>C</w:t>
            </w:r>
            <w:r>
              <w:rPr>
                <w:rFonts w:eastAsia="標楷體"/>
                <w:b/>
              </w:rPr>
              <w:t xml:space="preserve">ultural </w:t>
            </w:r>
            <w:r>
              <w:rPr>
                <w:rFonts w:eastAsia="標楷體" w:hint="eastAsia"/>
                <w:b/>
              </w:rPr>
              <w:t>P</w:t>
            </w:r>
            <w:r w:rsidRPr="00D200AB">
              <w:rPr>
                <w:rFonts w:eastAsia="標楷體"/>
                <w:b/>
              </w:rPr>
              <w:t>erformance</w:t>
            </w:r>
          </w:p>
          <w:p w:rsidR="000A1FF5" w:rsidRPr="00D200AB" w:rsidRDefault="000A1FF5" w:rsidP="00883AD0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b/>
              </w:rPr>
              <w:t>--</w:t>
            </w:r>
            <w:proofErr w:type="spellStart"/>
            <w:r w:rsidRPr="00D200AB">
              <w:rPr>
                <w:rFonts w:eastAsia="標楷體" w:hint="eastAsia"/>
                <w:b/>
              </w:rPr>
              <w:t>Seediq</w:t>
            </w:r>
            <w:proofErr w:type="spellEnd"/>
            <w:r w:rsidRPr="00D200AB">
              <w:rPr>
                <w:rFonts w:eastAsia="標楷體" w:hint="eastAsia"/>
                <w:b/>
              </w:rPr>
              <w:t xml:space="preserve"> Ritual Dance</w:t>
            </w:r>
            <w:r w:rsidRPr="00D200AB">
              <w:rPr>
                <w:rFonts w:eastAsia="標楷體"/>
              </w:rPr>
              <w:t xml:space="preserve"> </w:t>
            </w:r>
          </w:p>
        </w:tc>
        <w:tc>
          <w:tcPr>
            <w:tcW w:w="3006" w:type="dxa"/>
            <w:vAlign w:val="center"/>
          </w:tcPr>
          <w:p w:rsidR="000A1FF5" w:rsidRPr="00592EFF" w:rsidRDefault="000A1FF5" w:rsidP="00883AD0">
            <w:pPr>
              <w:jc w:val="center"/>
              <w:rPr>
                <w:rFonts w:eastAsia="標楷體"/>
              </w:rPr>
            </w:pPr>
            <w:proofErr w:type="spellStart"/>
            <w:r w:rsidRPr="00592EFF">
              <w:rPr>
                <w:rFonts w:eastAsia="標楷體"/>
                <w:i/>
              </w:rPr>
              <w:t>Yonodoni</w:t>
            </w:r>
            <w:proofErr w:type="spellEnd"/>
            <w:r w:rsidRPr="00592EFF">
              <w:rPr>
                <w:rFonts w:eastAsia="標楷體"/>
                <w:i/>
              </w:rPr>
              <w:t xml:space="preserve"> ta</w:t>
            </w:r>
            <w:r w:rsidRPr="00592EFF">
              <w:rPr>
                <w:rFonts w:eastAsia="標楷體"/>
              </w:rPr>
              <w:t>，大家一起來跳舞吧！</w:t>
            </w:r>
          </w:p>
          <w:p w:rsidR="000A1FF5" w:rsidRPr="00246A39" w:rsidRDefault="000A1FF5" w:rsidP="00883AD0">
            <w:pPr>
              <w:widowControl/>
              <w:shd w:val="clear" w:color="auto" w:fill="FFFFFF"/>
              <w:ind w:left="225"/>
              <w:jc w:val="center"/>
              <w:outlineLvl w:val="3"/>
              <w:rPr>
                <w:b/>
                <w:bCs/>
                <w:color w:val="333333"/>
                <w:kern w:val="0"/>
              </w:rPr>
            </w:pPr>
            <w:r w:rsidRPr="00592EFF">
              <w:rPr>
                <w:rFonts w:eastAsia="標楷體"/>
                <w:bCs/>
                <w:color w:val="333333"/>
                <w:kern w:val="0"/>
              </w:rPr>
              <w:t>--</w:t>
            </w:r>
            <w:r w:rsidRPr="00592EFF">
              <w:rPr>
                <w:rFonts w:eastAsia="標楷體"/>
                <w:bCs/>
                <w:color w:val="333333"/>
                <w:kern w:val="0"/>
              </w:rPr>
              <w:t>賽德克族祭典舞蹈歌</w:t>
            </w:r>
            <w:proofErr w:type="spellStart"/>
            <w:r w:rsidRPr="00592EFF">
              <w:rPr>
                <w:rFonts w:eastAsia="標楷體"/>
                <w:bCs/>
                <w:color w:val="333333"/>
                <w:kern w:val="0"/>
              </w:rPr>
              <w:t>uyas</w:t>
            </w:r>
            <w:proofErr w:type="spellEnd"/>
            <w:r w:rsidRPr="00592EFF">
              <w:rPr>
                <w:rFonts w:eastAsia="標楷體"/>
                <w:bCs/>
                <w:color w:val="333333"/>
                <w:kern w:val="0"/>
              </w:rPr>
              <w:t xml:space="preserve"> </w:t>
            </w:r>
            <w:proofErr w:type="spellStart"/>
            <w:r w:rsidRPr="00592EFF">
              <w:rPr>
                <w:rFonts w:eastAsia="標楷體"/>
                <w:bCs/>
                <w:color w:val="333333"/>
                <w:kern w:val="0"/>
              </w:rPr>
              <w:t>kmeki</w:t>
            </w:r>
            <w:proofErr w:type="spellEnd"/>
            <w:r w:rsidRPr="00592EFF">
              <w:rPr>
                <w:rFonts w:eastAsia="標楷體"/>
                <w:bCs/>
                <w:color w:val="333333"/>
                <w:kern w:val="0"/>
              </w:rPr>
              <w:t>＆口簧琴</w:t>
            </w:r>
            <w:r>
              <w:rPr>
                <w:rFonts w:eastAsia="標楷體" w:hint="eastAsia"/>
                <w:bCs/>
                <w:color w:val="333333"/>
                <w:kern w:val="0"/>
              </w:rPr>
              <w:t>介紹及</w:t>
            </w:r>
            <w:r w:rsidRPr="00592EFF">
              <w:rPr>
                <w:rFonts w:eastAsia="標楷體"/>
                <w:bCs/>
                <w:color w:val="333333"/>
                <w:kern w:val="0"/>
              </w:rPr>
              <w:t>示範演出</w:t>
            </w:r>
          </w:p>
        </w:tc>
        <w:tc>
          <w:tcPr>
            <w:tcW w:w="3543" w:type="dxa"/>
            <w:vAlign w:val="center"/>
          </w:tcPr>
          <w:p w:rsidR="000A1FF5" w:rsidRPr="005F072E" w:rsidRDefault="000A1FF5" w:rsidP="00883AD0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示範演出</w:t>
            </w:r>
            <w:r>
              <w:rPr>
                <w:rFonts w:eastAsia="標楷體" w:hint="eastAsia"/>
                <w:b/>
              </w:rPr>
              <w:t xml:space="preserve">: </w:t>
            </w:r>
            <w:r w:rsidRPr="00246A39">
              <w:rPr>
                <w:rFonts w:eastAsia="標楷體"/>
                <w:b/>
              </w:rPr>
              <w:t>賽德克族文化藝術團</w:t>
            </w:r>
          </w:p>
          <w:p w:rsidR="000A1FF5" w:rsidRPr="00246A39" w:rsidRDefault="000A1FF5" w:rsidP="00883AD0">
            <w:pPr>
              <w:jc w:val="center"/>
            </w:pPr>
            <w:r w:rsidRPr="00246A39">
              <w:rPr>
                <w:rFonts w:eastAsia="標楷體"/>
              </w:rPr>
              <w:t>「賽德克族文化藝術團」為文化部文資局所指定之「傳統表演藝術／音樂類之保存團體」。由賽德克族南山溪部落族人所組成，屬於賽德克族最古老的都克達雅語族，在傳統文化一片急速的凋零聲中，由高齡耆老</w:t>
            </w:r>
            <w:proofErr w:type="spellStart"/>
            <w:r w:rsidRPr="00246A39">
              <w:rPr>
                <w:rFonts w:eastAsia="標楷體"/>
              </w:rPr>
              <w:t>Obin</w:t>
            </w:r>
            <w:proofErr w:type="spellEnd"/>
            <w:r w:rsidRPr="00246A39">
              <w:rPr>
                <w:rFonts w:eastAsia="標楷體"/>
              </w:rPr>
              <w:t xml:space="preserve"> </w:t>
            </w:r>
            <w:proofErr w:type="spellStart"/>
            <w:r w:rsidRPr="00246A39">
              <w:rPr>
                <w:rFonts w:eastAsia="標楷體"/>
              </w:rPr>
              <w:t>Nawi</w:t>
            </w:r>
            <w:proofErr w:type="spellEnd"/>
            <w:r w:rsidRPr="00246A39">
              <w:rPr>
                <w:rFonts w:eastAsia="標楷體"/>
              </w:rPr>
              <w:t>帶領年輕世代持續傳唱祖先所留下的古謠</w:t>
            </w:r>
          </w:p>
        </w:tc>
        <w:tc>
          <w:tcPr>
            <w:tcW w:w="1956" w:type="dxa"/>
            <w:vAlign w:val="center"/>
          </w:tcPr>
          <w:p w:rsidR="000A1FF5" w:rsidRPr="00246A39" w:rsidRDefault="000A1FF5" w:rsidP="00883AD0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導聆</w:t>
            </w:r>
            <w:r w:rsidRPr="00246A39">
              <w:rPr>
                <w:rFonts w:eastAsia="標楷體"/>
              </w:rPr>
              <w:t>／</w:t>
            </w:r>
          </w:p>
          <w:p w:rsidR="000A1FF5" w:rsidRPr="00246A39" w:rsidRDefault="000A1FF5" w:rsidP="00883AD0">
            <w:pPr>
              <w:jc w:val="center"/>
              <w:rPr>
                <w:rFonts w:eastAsia="標楷體"/>
              </w:rPr>
            </w:pPr>
            <w:r w:rsidRPr="00246A39">
              <w:rPr>
                <w:rFonts w:eastAsia="標楷體"/>
              </w:rPr>
              <w:t>姑目</w:t>
            </w:r>
            <w:r w:rsidRPr="00246A39">
              <w:rPr>
                <w:rFonts w:ascii="新細明體" w:hAnsi="新細明體" w:cs="新細明體" w:hint="eastAsia"/>
              </w:rPr>
              <w:t>‧</w:t>
            </w:r>
            <w:r w:rsidRPr="00246A39">
              <w:rPr>
                <w:rFonts w:eastAsia="標楷體"/>
              </w:rPr>
              <w:t>荅芭絲</w:t>
            </w:r>
          </w:p>
          <w:p w:rsidR="000A1FF5" w:rsidRPr="00246A39" w:rsidRDefault="000A1FF5" w:rsidP="00883AD0">
            <w:pPr>
              <w:jc w:val="center"/>
              <w:rPr>
                <w:rFonts w:eastAsia="標楷體"/>
              </w:rPr>
            </w:pPr>
            <w:r w:rsidRPr="00246A39">
              <w:rPr>
                <w:rFonts w:eastAsia="標楷體"/>
              </w:rPr>
              <w:t>賽德克族文化工作者</w:t>
            </w:r>
          </w:p>
        </w:tc>
      </w:tr>
    </w:tbl>
    <w:p w:rsidR="000A1FF5" w:rsidRDefault="000A1FF5" w:rsidP="000A1FF5">
      <w:pPr>
        <w:jc w:val="center"/>
        <w:rPr>
          <w:rFonts w:eastAsia="標楷體"/>
          <w:b/>
          <w:sz w:val="28"/>
        </w:rPr>
      </w:pPr>
    </w:p>
    <w:p w:rsidR="000A1FF5" w:rsidRDefault="000A1FF5" w:rsidP="000A1FF5">
      <w:pPr>
        <w:jc w:val="center"/>
        <w:rPr>
          <w:rFonts w:eastAsia="標楷體"/>
          <w:b/>
          <w:sz w:val="28"/>
        </w:rPr>
      </w:pPr>
    </w:p>
    <w:p w:rsidR="000A1FF5" w:rsidRPr="00246A39" w:rsidRDefault="000A1FF5" w:rsidP="000A1FF5">
      <w:pPr>
        <w:jc w:val="center"/>
        <w:rPr>
          <w:rFonts w:eastAsia="標楷體"/>
          <w:b/>
          <w:sz w:val="28"/>
        </w:rPr>
      </w:pPr>
      <w:r w:rsidRPr="00246A39">
        <w:rPr>
          <w:rFonts w:eastAsia="標楷體"/>
          <w:b/>
          <w:sz w:val="28"/>
        </w:rPr>
        <w:t>第二天議程：</w:t>
      </w:r>
      <w:r w:rsidRPr="00246A39">
        <w:rPr>
          <w:rFonts w:eastAsia="標楷體"/>
          <w:b/>
          <w:sz w:val="28"/>
        </w:rPr>
        <w:t>2016.05.19(</w:t>
      </w:r>
      <w:r w:rsidRPr="00246A39">
        <w:rPr>
          <w:rFonts w:eastAsia="標楷體"/>
          <w:b/>
          <w:sz w:val="28"/>
        </w:rPr>
        <w:t>四</w:t>
      </w:r>
      <w:r w:rsidRPr="00246A39">
        <w:rPr>
          <w:rFonts w:eastAsia="標楷體"/>
          <w:b/>
          <w:sz w:val="28"/>
        </w:rPr>
        <w:t>)</w:t>
      </w:r>
    </w:p>
    <w:tbl>
      <w:tblPr>
        <w:tblStyle w:val="a8"/>
        <w:tblW w:w="0" w:type="auto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263"/>
        <w:gridCol w:w="2428"/>
        <w:gridCol w:w="2882"/>
        <w:gridCol w:w="2883"/>
      </w:tblGrid>
      <w:tr w:rsidR="000A1FF5" w:rsidRPr="00246A39" w:rsidTr="00883AD0">
        <w:trPr>
          <w:jc w:val="center"/>
        </w:trPr>
        <w:tc>
          <w:tcPr>
            <w:tcW w:w="2263" w:type="dxa"/>
            <w:shd w:val="clear" w:color="auto" w:fill="BFBFBF" w:themeFill="background1" w:themeFillShade="BF"/>
            <w:vAlign w:val="center"/>
          </w:tcPr>
          <w:p w:rsidR="000A1FF5" w:rsidRPr="00246A39" w:rsidRDefault="000A1FF5" w:rsidP="00883AD0">
            <w:pPr>
              <w:jc w:val="center"/>
              <w:rPr>
                <w:rFonts w:eastAsia="標楷體"/>
              </w:rPr>
            </w:pPr>
            <w:r w:rsidRPr="00246A39">
              <w:rPr>
                <w:rFonts w:eastAsia="標楷體"/>
              </w:rPr>
              <w:t>時間</w:t>
            </w:r>
          </w:p>
        </w:tc>
        <w:tc>
          <w:tcPr>
            <w:tcW w:w="2428" w:type="dxa"/>
            <w:shd w:val="clear" w:color="auto" w:fill="BFBFBF" w:themeFill="background1" w:themeFillShade="BF"/>
            <w:vAlign w:val="center"/>
          </w:tcPr>
          <w:p w:rsidR="000A1FF5" w:rsidRPr="00246A39" w:rsidRDefault="000A1FF5" w:rsidP="00883AD0">
            <w:pPr>
              <w:jc w:val="center"/>
              <w:rPr>
                <w:rFonts w:eastAsia="標楷體"/>
              </w:rPr>
            </w:pPr>
            <w:r w:rsidRPr="00246A39">
              <w:rPr>
                <w:rFonts w:eastAsia="標楷體"/>
              </w:rPr>
              <w:t>主題</w:t>
            </w:r>
          </w:p>
        </w:tc>
        <w:tc>
          <w:tcPr>
            <w:tcW w:w="2882" w:type="dxa"/>
            <w:shd w:val="clear" w:color="auto" w:fill="BFBFBF" w:themeFill="background1" w:themeFillShade="BF"/>
            <w:vAlign w:val="center"/>
          </w:tcPr>
          <w:p w:rsidR="000A1FF5" w:rsidRPr="00246A39" w:rsidRDefault="000A1FF5" w:rsidP="00883AD0">
            <w:pPr>
              <w:jc w:val="center"/>
              <w:rPr>
                <w:rFonts w:eastAsia="標楷體"/>
              </w:rPr>
            </w:pPr>
            <w:r w:rsidRPr="00246A39">
              <w:rPr>
                <w:rFonts w:eastAsia="標楷體"/>
              </w:rPr>
              <w:t>主講人</w:t>
            </w:r>
            <w:r w:rsidRPr="00246A39">
              <w:rPr>
                <w:rFonts w:eastAsia="標楷體"/>
              </w:rPr>
              <w:t>/</w:t>
            </w:r>
            <w:r w:rsidRPr="00246A39">
              <w:rPr>
                <w:rFonts w:eastAsia="標楷體"/>
              </w:rPr>
              <w:t>發表人</w:t>
            </w:r>
          </w:p>
        </w:tc>
        <w:tc>
          <w:tcPr>
            <w:tcW w:w="2883" w:type="dxa"/>
            <w:shd w:val="clear" w:color="auto" w:fill="BFBFBF" w:themeFill="background1" w:themeFillShade="BF"/>
            <w:vAlign w:val="center"/>
          </w:tcPr>
          <w:p w:rsidR="000A1FF5" w:rsidRPr="00246A39" w:rsidRDefault="000A1FF5" w:rsidP="00883AD0">
            <w:pPr>
              <w:jc w:val="center"/>
              <w:rPr>
                <w:rFonts w:eastAsia="標楷體"/>
              </w:rPr>
            </w:pPr>
            <w:r w:rsidRPr="00246A39">
              <w:rPr>
                <w:rFonts w:eastAsia="標楷體"/>
              </w:rPr>
              <w:t>主持人</w:t>
            </w:r>
          </w:p>
        </w:tc>
      </w:tr>
      <w:tr w:rsidR="000A1FF5" w:rsidRPr="00246A39" w:rsidTr="00883AD0">
        <w:trPr>
          <w:jc w:val="center"/>
        </w:trPr>
        <w:tc>
          <w:tcPr>
            <w:tcW w:w="2263" w:type="dxa"/>
            <w:vAlign w:val="center"/>
          </w:tcPr>
          <w:p w:rsidR="000A1FF5" w:rsidRPr="00246A39" w:rsidRDefault="000A1FF5" w:rsidP="00883AD0">
            <w:pPr>
              <w:jc w:val="center"/>
              <w:rPr>
                <w:rFonts w:eastAsia="標楷體"/>
              </w:rPr>
            </w:pPr>
            <w:r w:rsidRPr="00246A39">
              <w:rPr>
                <w:rFonts w:eastAsia="標楷體"/>
              </w:rPr>
              <w:t>8:30~9:00</w:t>
            </w:r>
          </w:p>
        </w:tc>
        <w:tc>
          <w:tcPr>
            <w:tcW w:w="8193" w:type="dxa"/>
            <w:gridSpan w:val="3"/>
            <w:vAlign w:val="center"/>
          </w:tcPr>
          <w:p w:rsidR="000A1FF5" w:rsidRPr="00246A39" w:rsidRDefault="000A1FF5" w:rsidP="00883AD0">
            <w:pPr>
              <w:jc w:val="center"/>
              <w:rPr>
                <w:rFonts w:eastAsia="標楷體"/>
              </w:rPr>
            </w:pPr>
            <w:r w:rsidRPr="00246A39">
              <w:rPr>
                <w:rFonts w:eastAsia="標楷體"/>
              </w:rPr>
              <w:t>報到</w:t>
            </w:r>
            <w:r>
              <w:rPr>
                <w:rFonts w:eastAsia="標楷體" w:hint="eastAsia"/>
              </w:rPr>
              <w:t xml:space="preserve"> </w:t>
            </w:r>
            <w:r w:rsidRPr="00EE3844">
              <w:rPr>
                <w:rFonts w:eastAsia="標楷體"/>
              </w:rPr>
              <w:t>check in</w:t>
            </w:r>
          </w:p>
        </w:tc>
      </w:tr>
      <w:tr w:rsidR="000A1FF5" w:rsidRPr="00246A39" w:rsidTr="00883AD0">
        <w:trPr>
          <w:jc w:val="center"/>
        </w:trPr>
        <w:tc>
          <w:tcPr>
            <w:tcW w:w="2263" w:type="dxa"/>
            <w:vAlign w:val="center"/>
          </w:tcPr>
          <w:p w:rsidR="000A1FF5" w:rsidRPr="00246A39" w:rsidRDefault="000A1FF5" w:rsidP="00883AD0">
            <w:pPr>
              <w:jc w:val="center"/>
              <w:rPr>
                <w:rFonts w:eastAsia="標楷體"/>
              </w:rPr>
            </w:pPr>
            <w:r w:rsidRPr="00246A39">
              <w:rPr>
                <w:rFonts w:eastAsia="標楷體"/>
              </w:rPr>
              <w:t>9:00~10:30</w:t>
            </w:r>
          </w:p>
          <w:p w:rsidR="000A1FF5" w:rsidRPr="00246A39" w:rsidRDefault="000A1FF5" w:rsidP="00883AD0">
            <w:pPr>
              <w:jc w:val="center"/>
              <w:rPr>
                <w:rFonts w:eastAsia="標楷體"/>
                <w:b/>
              </w:rPr>
            </w:pPr>
            <w:r w:rsidRPr="00246A39">
              <w:rPr>
                <w:rFonts w:eastAsia="標楷體"/>
                <w:b/>
              </w:rPr>
              <w:t>第五場</w:t>
            </w:r>
          </w:p>
          <w:p w:rsidR="000A1FF5" w:rsidRPr="00246A39" w:rsidRDefault="000A1FF5" w:rsidP="00883AD0">
            <w:pPr>
              <w:jc w:val="center"/>
              <w:rPr>
                <w:rFonts w:eastAsia="標楷體"/>
                <w:b/>
              </w:rPr>
            </w:pPr>
            <w:r w:rsidRPr="00246A39">
              <w:rPr>
                <w:rFonts w:eastAsia="標楷體"/>
                <w:b/>
              </w:rPr>
              <w:t>論文發表</w:t>
            </w:r>
          </w:p>
          <w:p w:rsidR="000A1FF5" w:rsidRPr="00246A39" w:rsidRDefault="000A1FF5" w:rsidP="00883AD0">
            <w:pPr>
              <w:jc w:val="center"/>
              <w:rPr>
                <w:rFonts w:eastAsia="標楷體"/>
                <w:b/>
              </w:rPr>
            </w:pPr>
            <w:r w:rsidRPr="00246A39">
              <w:rPr>
                <w:rFonts w:eastAsia="標楷體"/>
                <w:b/>
              </w:rPr>
              <w:t>Oral Presentation</w:t>
            </w:r>
          </w:p>
          <w:p w:rsidR="000A1FF5" w:rsidRPr="00246A39" w:rsidRDefault="000A1FF5" w:rsidP="00883AD0">
            <w:pPr>
              <w:jc w:val="center"/>
              <w:rPr>
                <w:rFonts w:eastAsia="標楷體"/>
              </w:rPr>
            </w:pPr>
          </w:p>
        </w:tc>
        <w:tc>
          <w:tcPr>
            <w:tcW w:w="2428" w:type="dxa"/>
            <w:vAlign w:val="center"/>
          </w:tcPr>
          <w:p w:rsidR="000A1FF5" w:rsidRPr="00591A52" w:rsidRDefault="000A1FF5" w:rsidP="00883AD0">
            <w:pPr>
              <w:rPr>
                <w:rFonts w:eastAsia="標楷體"/>
              </w:rPr>
            </w:pPr>
            <w:r w:rsidRPr="00591A52">
              <w:t xml:space="preserve"> </w:t>
            </w:r>
            <w:proofErr w:type="spellStart"/>
            <w:r w:rsidRPr="00591A52">
              <w:rPr>
                <w:rFonts w:eastAsia="標楷體"/>
              </w:rPr>
              <w:t>Shmayla</w:t>
            </w:r>
            <w:proofErr w:type="spellEnd"/>
            <w:r w:rsidRPr="00591A52">
              <w:rPr>
                <w:rFonts w:eastAsia="標楷體"/>
              </w:rPr>
              <w:t>與</w:t>
            </w:r>
            <w:proofErr w:type="spellStart"/>
            <w:r w:rsidRPr="00591A52">
              <w:rPr>
                <w:rFonts w:eastAsia="標楷體"/>
              </w:rPr>
              <w:t>Pariqaz</w:t>
            </w:r>
            <w:proofErr w:type="spellEnd"/>
            <w:r w:rsidRPr="00591A52">
              <w:rPr>
                <w:rFonts w:eastAsia="標楷體"/>
              </w:rPr>
              <w:t>：是邵族祖靈祭大小的決定因素</w:t>
            </w:r>
          </w:p>
          <w:p w:rsidR="000A1FF5" w:rsidRPr="00591A52" w:rsidRDefault="000A1FF5" w:rsidP="00883AD0">
            <w:pPr>
              <w:rPr>
                <w:rFonts w:eastAsia="標楷體"/>
              </w:rPr>
            </w:pPr>
          </w:p>
          <w:p w:rsidR="000A1FF5" w:rsidRPr="00591A52" w:rsidRDefault="000A1FF5" w:rsidP="00883AD0">
            <w:pPr>
              <w:rPr>
                <w:rFonts w:eastAsia="標楷體"/>
              </w:rPr>
            </w:pPr>
            <w:r w:rsidRPr="00591A52">
              <w:rPr>
                <w:rFonts w:eastAsia="標楷體"/>
              </w:rPr>
              <w:t>臺法電子音樂比賽得獎及演出交流經驗談</w:t>
            </w:r>
          </w:p>
          <w:p w:rsidR="000A1FF5" w:rsidRDefault="000A1FF5" w:rsidP="00883AD0">
            <w:pPr>
              <w:rPr>
                <w:rFonts w:eastAsia="標楷體"/>
              </w:rPr>
            </w:pPr>
          </w:p>
          <w:p w:rsidR="000A1FF5" w:rsidRPr="00591A52" w:rsidRDefault="000A1FF5" w:rsidP="00883AD0">
            <w:pPr>
              <w:rPr>
                <w:rFonts w:eastAsia="標楷體"/>
              </w:rPr>
            </w:pPr>
            <w:r w:rsidRPr="00591A52">
              <w:rPr>
                <w:rFonts w:eastAsia="標楷體"/>
              </w:rPr>
              <w:t>艾曼諾</w:t>
            </w:r>
            <w:r w:rsidRPr="00591A52">
              <w:rPr>
                <w:rFonts w:ascii="新細明體" w:hAnsi="新細明體" w:cs="新細明體" w:hint="eastAsia"/>
              </w:rPr>
              <w:t>‧</w:t>
            </w:r>
            <w:r w:rsidRPr="00591A52">
              <w:rPr>
                <w:rFonts w:eastAsia="標楷體"/>
              </w:rPr>
              <w:t>沃爾夫</w:t>
            </w:r>
            <w:r w:rsidRPr="00591A52">
              <w:rPr>
                <w:rFonts w:eastAsia="標楷體"/>
              </w:rPr>
              <w:t>-</w:t>
            </w:r>
            <w:r w:rsidRPr="00591A52">
              <w:rPr>
                <w:rFonts w:eastAsia="標楷體"/>
              </w:rPr>
              <w:t>費拉里《田園小協奏曲》之樂曲分析與演奏詮釋</w:t>
            </w:r>
          </w:p>
        </w:tc>
        <w:tc>
          <w:tcPr>
            <w:tcW w:w="2882" w:type="dxa"/>
            <w:vAlign w:val="center"/>
          </w:tcPr>
          <w:p w:rsidR="000A1FF5" w:rsidRPr="00246A39" w:rsidRDefault="000A1FF5" w:rsidP="00883AD0">
            <w:pPr>
              <w:jc w:val="center"/>
              <w:rPr>
                <w:rFonts w:eastAsia="標楷體"/>
                <w:b/>
              </w:rPr>
            </w:pPr>
            <w:r w:rsidRPr="00246A39">
              <w:rPr>
                <w:rFonts w:eastAsia="標楷體"/>
                <w:b/>
              </w:rPr>
              <w:t>林詩怡</w:t>
            </w:r>
          </w:p>
          <w:p w:rsidR="000A1FF5" w:rsidRPr="00246A39" w:rsidRDefault="000A1FF5" w:rsidP="00883AD0">
            <w:pPr>
              <w:jc w:val="center"/>
              <w:rPr>
                <w:rFonts w:eastAsia="標楷體"/>
              </w:rPr>
            </w:pPr>
            <w:r w:rsidRPr="00246A39">
              <w:rPr>
                <w:rFonts w:eastAsia="標楷體"/>
              </w:rPr>
              <w:t>國立台北藝術大學碩士</w:t>
            </w:r>
          </w:p>
          <w:p w:rsidR="000A1FF5" w:rsidRPr="00246A39" w:rsidRDefault="000A1FF5" w:rsidP="00883AD0">
            <w:pPr>
              <w:rPr>
                <w:rFonts w:eastAsia="標楷體"/>
              </w:rPr>
            </w:pPr>
          </w:p>
          <w:p w:rsidR="000A1FF5" w:rsidRPr="00246A39" w:rsidRDefault="000A1FF5" w:rsidP="00883AD0">
            <w:pPr>
              <w:jc w:val="center"/>
              <w:rPr>
                <w:rFonts w:eastAsia="標楷體"/>
                <w:b/>
              </w:rPr>
            </w:pPr>
            <w:r w:rsidRPr="00246A39">
              <w:rPr>
                <w:rFonts w:eastAsia="標楷體"/>
                <w:b/>
              </w:rPr>
              <w:t>林佳儀</w:t>
            </w:r>
          </w:p>
          <w:p w:rsidR="000A1FF5" w:rsidRPr="00246A39" w:rsidRDefault="000A1FF5" w:rsidP="00883AD0">
            <w:pPr>
              <w:jc w:val="center"/>
              <w:rPr>
                <w:rFonts w:eastAsia="標楷體"/>
              </w:rPr>
            </w:pPr>
            <w:r w:rsidRPr="00246A39">
              <w:rPr>
                <w:rFonts w:eastAsia="標楷體"/>
              </w:rPr>
              <w:t>國立台灣交通大學研究生</w:t>
            </w:r>
          </w:p>
          <w:p w:rsidR="000A1FF5" w:rsidRPr="00246A39" w:rsidRDefault="000A1FF5" w:rsidP="00883AD0">
            <w:pPr>
              <w:jc w:val="center"/>
              <w:rPr>
                <w:rFonts w:eastAsia="標楷體"/>
              </w:rPr>
            </w:pPr>
          </w:p>
          <w:p w:rsidR="000A1FF5" w:rsidRPr="00246A39" w:rsidRDefault="000A1FF5" w:rsidP="00883AD0">
            <w:pPr>
              <w:jc w:val="center"/>
              <w:rPr>
                <w:rFonts w:eastAsia="標楷體"/>
                <w:b/>
              </w:rPr>
            </w:pPr>
            <w:r w:rsidRPr="00246A39">
              <w:rPr>
                <w:rFonts w:eastAsia="標楷體"/>
                <w:b/>
              </w:rPr>
              <w:t>張筠茹</w:t>
            </w:r>
          </w:p>
          <w:p w:rsidR="000A1FF5" w:rsidRPr="00246A39" w:rsidRDefault="000A1FF5" w:rsidP="00883AD0">
            <w:pPr>
              <w:jc w:val="center"/>
              <w:rPr>
                <w:rFonts w:eastAsia="標楷體"/>
              </w:rPr>
            </w:pPr>
            <w:r w:rsidRPr="00246A39">
              <w:rPr>
                <w:rFonts w:eastAsia="標楷體"/>
              </w:rPr>
              <w:t>國立嘉義大學音樂系碩士</w:t>
            </w:r>
          </w:p>
        </w:tc>
        <w:tc>
          <w:tcPr>
            <w:tcW w:w="2883" w:type="dxa"/>
            <w:vAlign w:val="center"/>
          </w:tcPr>
          <w:p w:rsidR="000A1FF5" w:rsidRPr="00246A39" w:rsidRDefault="000A1FF5" w:rsidP="00883AD0">
            <w:pPr>
              <w:jc w:val="center"/>
              <w:rPr>
                <w:rFonts w:eastAsia="標楷體"/>
              </w:rPr>
            </w:pPr>
            <w:r w:rsidRPr="00246A39">
              <w:rPr>
                <w:rFonts w:eastAsia="標楷體"/>
              </w:rPr>
              <w:t>劉榮義院長</w:t>
            </w:r>
          </w:p>
          <w:p w:rsidR="000A1FF5" w:rsidRPr="00246A39" w:rsidRDefault="000A1FF5" w:rsidP="00883AD0">
            <w:pPr>
              <w:jc w:val="center"/>
              <w:rPr>
                <w:rFonts w:eastAsia="標楷體"/>
              </w:rPr>
            </w:pPr>
            <w:r w:rsidRPr="00246A39">
              <w:rPr>
                <w:rFonts w:eastAsia="標楷體"/>
              </w:rPr>
              <w:t>嘉義大學音樂系教授</w:t>
            </w:r>
          </w:p>
        </w:tc>
      </w:tr>
      <w:tr w:rsidR="000A1FF5" w:rsidRPr="00246A39" w:rsidTr="00883AD0">
        <w:trPr>
          <w:trHeight w:val="313"/>
          <w:jc w:val="center"/>
        </w:trPr>
        <w:tc>
          <w:tcPr>
            <w:tcW w:w="2263" w:type="dxa"/>
            <w:vAlign w:val="center"/>
          </w:tcPr>
          <w:p w:rsidR="000A1FF5" w:rsidRPr="00246A39" w:rsidRDefault="000A1FF5" w:rsidP="00883AD0">
            <w:pPr>
              <w:jc w:val="center"/>
              <w:rPr>
                <w:rFonts w:eastAsia="標楷體"/>
              </w:rPr>
            </w:pPr>
            <w:r w:rsidRPr="00246A39">
              <w:rPr>
                <w:rFonts w:eastAsia="標楷體"/>
              </w:rPr>
              <w:t>10:30-10:40</w:t>
            </w:r>
          </w:p>
        </w:tc>
        <w:tc>
          <w:tcPr>
            <w:tcW w:w="8193" w:type="dxa"/>
            <w:gridSpan w:val="3"/>
            <w:vAlign w:val="center"/>
          </w:tcPr>
          <w:p w:rsidR="000A1FF5" w:rsidRPr="00246A39" w:rsidRDefault="000A1FF5" w:rsidP="00883AD0">
            <w:pPr>
              <w:jc w:val="center"/>
              <w:rPr>
                <w:rFonts w:eastAsia="標楷體"/>
              </w:rPr>
            </w:pPr>
            <w:r w:rsidRPr="00246A39">
              <w:rPr>
                <w:rFonts w:eastAsia="標楷體"/>
                <w:kern w:val="0"/>
              </w:rPr>
              <w:t>中場休息</w:t>
            </w:r>
            <w:r w:rsidRPr="00EE3844">
              <w:rPr>
                <w:rFonts w:eastAsia="標楷體"/>
                <w:kern w:val="0"/>
              </w:rPr>
              <w:t>Intermission</w:t>
            </w:r>
          </w:p>
        </w:tc>
      </w:tr>
      <w:tr w:rsidR="000A1FF5" w:rsidRPr="00246A39" w:rsidTr="00883AD0">
        <w:trPr>
          <w:trHeight w:val="782"/>
          <w:jc w:val="center"/>
        </w:trPr>
        <w:tc>
          <w:tcPr>
            <w:tcW w:w="2263" w:type="dxa"/>
            <w:vAlign w:val="center"/>
          </w:tcPr>
          <w:p w:rsidR="000A1FF5" w:rsidRPr="00246A39" w:rsidRDefault="000A1FF5" w:rsidP="00883AD0">
            <w:pPr>
              <w:jc w:val="center"/>
              <w:rPr>
                <w:rFonts w:eastAsia="標楷體"/>
              </w:rPr>
            </w:pPr>
            <w:r w:rsidRPr="00246A39">
              <w:rPr>
                <w:rFonts w:eastAsia="標楷體"/>
              </w:rPr>
              <w:t>10:40~12:10</w:t>
            </w:r>
          </w:p>
          <w:p w:rsidR="000A1FF5" w:rsidRPr="00246A39" w:rsidRDefault="000A1FF5" w:rsidP="00883AD0">
            <w:pPr>
              <w:jc w:val="center"/>
              <w:rPr>
                <w:rFonts w:eastAsia="標楷體"/>
                <w:b/>
              </w:rPr>
            </w:pPr>
            <w:r w:rsidRPr="00246A39">
              <w:rPr>
                <w:rFonts w:eastAsia="標楷體"/>
                <w:b/>
              </w:rPr>
              <w:t>第六場</w:t>
            </w:r>
          </w:p>
          <w:p w:rsidR="000A1FF5" w:rsidRPr="00246A39" w:rsidRDefault="000A1FF5" w:rsidP="00883AD0">
            <w:pPr>
              <w:jc w:val="center"/>
              <w:rPr>
                <w:rFonts w:eastAsia="標楷體"/>
                <w:b/>
              </w:rPr>
            </w:pPr>
            <w:r w:rsidRPr="00246A39">
              <w:rPr>
                <w:rFonts w:eastAsia="標楷體"/>
                <w:b/>
              </w:rPr>
              <w:t>論文發表</w:t>
            </w:r>
          </w:p>
          <w:p w:rsidR="000A1FF5" w:rsidRPr="00246A39" w:rsidRDefault="000A1FF5" w:rsidP="00883AD0">
            <w:pPr>
              <w:jc w:val="center"/>
              <w:rPr>
                <w:rFonts w:eastAsia="標楷體"/>
                <w:b/>
              </w:rPr>
            </w:pPr>
            <w:r w:rsidRPr="00246A39">
              <w:rPr>
                <w:rFonts w:eastAsia="標楷體"/>
                <w:b/>
              </w:rPr>
              <w:t>Oral Presentation</w:t>
            </w:r>
          </w:p>
        </w:tc>
        <w:tc>
          <w:tcPr>
            <w:tcW w:w="2428" w:type="dxa"/>
            <w:vAlign w:val="center"/>
          </w:tcPr>
          <w:p w:rsidR="000A1FF5" w:rsidRPr="002B31B8" w:rsidRDefault="000A1FF5" w:rsidP="00883AD0">
            <w:pPr>
              <w:rPr>
                <w:rFonts w:ascii="標楷體" w:eastAsia="標楷體" w:hAnsi="標楷體"/>
              </w:rPr>
            </w:pPr>
            <w:r w:rsidRPr="002B31B8">
              <w:rPr>
                <w:rFonts w:ascii="標楷體" w:eastAsia="標楷體" w:hAnsi="標楷體" w:hint="eastAsia"/>
              </w:rPr>
              <w:t>十九世紀銅管樂器革新對現代銅管演奏風格之影響</w:t>
            </w:r>
          </w:p>
          <w:p w:rsidR="000A1FF5" w:rsidRDefault="000A1FF5" w:rsidP="00883AD0">
            <w:pPr>
              <w:rPr>
                <w:rFonts w:ascii="標楷體" w:eastAsia="標楷體" w:hAnsi="標楷體"/>
              </w:rPr>
            </w:pPr>
          </w:p>
          <w:p w:rsidR="000A1FF5" w:rsidRPr="006531F3" w:rsidRDefault="000A1FF5" w:rsidP="00883AD0">
            <w:pPr>
              <w:rPr>
                <w:rFonts w:ascii="標楷體" w:eastAsia="標楷體" w:hAnsi="標楷體"/>
              </w:rPr>
            </w:pPr>
          </w:p>
          <w:p w:rsidR="000A1FF5" w:rsidRDefault="000A1FF5" w:rsidP="00883AD0">
            <w:pPr>
              <w:rPr>
                <w:rFonts w:ascii="標楷體" w:eastAsia="標楷體" w:hAnsi="標楷體"/>
              </w:rPr>
            </w:pPr>
            <w:r w:rsidRPr="00645FE3">
              <w:rPr>
                <w:rFonts w:ascii="標楷體" w:eastAsia="標楷體" w:hAnsi="標楷體" w:hint="eastAsia"/>
              </w:rPr>
              <w:t>音樂文獻集藏、應用與思考</w:t>
            </w:r>
            <w:r w:rsidRPr="00645FE3">
              <w:rPr>
                <w:rFonts w:ascii="標楷體" w:eastAsia="標楷體" w:hAnsi="標楷體"/>
              </w:rPr>
              <w:t>—</w:t>
            </w:r>
            <w:r w:rsidRPr="00645FE3">
              <w:rPr>
                <w:rFonts w:ascii="標楷體" w:eastAsia="標楷體" w:hAnsi="標楷體" w:hint="eastAsia"/>
              </w:rPr>
              <w:t>以臺灣作曲家手稿典藏為例</w:t>
            </w:r>
          </w:p>
          <w:p w:rsidR="000A1FF5" w:rsidRDefault="000A1FF5" w:rsidP="00883AD0"/>
          <w:p w:rsidR="000A1FF5" w:rsidRPr="002B31B8" w:rsidRDefault="000A1FF5" w:rsidP="00883AD0">
            <w:r w:rsidRPr="002B31B8">
              <w:rPr>
                <w:rFonts w:ascii="標楷體" w:eastAsia="標楷體" w:hAnsi="標楷體"/>
              </w:rPr>
              <w:t>頻譜音樂對我創作的啟示–以兩首室內樂 &lt;沈思空間&gt;、&lt;一片楓葉落在我手中&gt;為例</w:t>
            </w:r>
          </w:p>
        </w:tc>
        <w:tc>
          <w:tcPr>
            <w:tcW w:w="2882" w:type="dxa"/>
            <w:vAlign w:val="center"/>
          </w:tcPr>
          <w:p w:rsidR="000A1FF5" w:rsidRPr="00246A39" w:rsidRDefault="000A1FF5" w:rsidP="00883AD0">
            <w:pPr>
              <w:jc w:val="center"/>
              <w:rPr>
                <w:rFonts w:eastAsia="標楷體"/>
                <w:b/>
              </w:rPr>
            </w:pPr>
            <w:r w:rsidRPr="00246A39">
              <w:rPr>
                <w:rFonts w:eastAsia="標楷體"/>
                <w:b/>
              </w:rPr>
              <w:t>鄧詩屏</w:t>
            </w:r>
          </w:p>
          <w:p w:rsidR="000A1FF5" w:rsidRPr="00246A39" w:rsidRDefault="000A1FF5" w:rsidP="00883AD0">
            <w:pPr>
              <w:jc w:val="center"/>
              <w:rPr>
                <w:rFonts w:eastAsia="標楷體"/>
                <w:sz w:val="22"/>
              </w:rPr>
            </w:pPr>
            <w:r w:rsidRPr="00246A39">
              <w:rPr>
                <w:rFonts w:eastAsia="標楷體"/>
                <w:sz w:val="22"/>
              </w:rPr>
              <w:t>台北市立交響樂團小號首席</w:t>
            </w:r>
          </w:p>
          <w:p w:rsidR="000A1FF5" w:rsidRDefault="000A1FF5" w:rsidP="00883AD0">
            <w:pPr>
              <w:jc w:val="center"/>
              <w:rPr>
                <w:rFonts w:eastAsia="標楷體"/>
                <w:color w:val="000000"/>
                <w:sz w:val="22"/>
                <w:shd w:val="clear" w:color="auto" w:fill="FFFFFF"/>
              </w:rPr>
            </w:pPr>
            <w:r>
              <w:rPr>
                <w:rFonts w:eastAsia="標楷體" w:hint="eastAsia"/>
                <w:color w:val="000000"/>
                <w:sz w:val="22"/>
                <w:shd w:val="clear" w:color="auto" w:fill="FFFFFF"/>
              </w:rPr>
              <w:t>國立台北藝術大學</w:t>
            </w:r>
          </w:p>
          <w:p w:rsidR="000A1FF5" w:rsidRDefault="000A1FF5" w:rsidP="00883AD0">
            <w:pPr>
              <w:jc w:val="center"/>
              <w:rPr>
                <w:rFonts w:eastAsia="標楷體"/>
                <w:color w:val="000000"/>
                <w:sz w:val="22"/>
                <w:shd w:val="clear" w:color="auto" w:fill="FFFFFF"/>
              </w:rPr>
            </w:pPr>
            <w:r>
              <w:rPr>
                <w:rFonts w:eastAsia="標楷體" w:hint="eastAsia"/>
                <w:color w:val="000000"/>
                <w:sz w:val="22"/>
                <w:shd w:val="clear" w:color="auto" w:fill="FFFFFF"/>
              </w:rPr>
              <w:t>兼任副教授</w:t>
            </w:r>
          </w:p>
          <w:p w:rsidR="000A1FF5" w:rsidRPr="00A00154" w:rsidRDefault="000A1FF5" w:rsidP="00883AD0">
            <w:pPr>
              <w:jc w:val="center"/>
              <w:rPr>
                <w:rFonts w:eastAsia="標楷體"/>
                <w:sz w:val="22"/>
              </w:rPr>
            </w:pPr>
          </w:p>
          <w:p w:rsidR="000A1FF5" w:rsidRPr="00666243" w:rsidRDefault="000A1FF5" w:rsidP="00883AD0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645FE3">
              <w:rPr>
                <w:rFonts w:eastAsia="標楷體" w:hint="eastAsia"/>
                <w:b/>
              </w:rPr>
              <w:t>黃馨瑩</w:t>
            </w:r>
          </w:p>
          <w:p w:rsidR="000A1FF5" w:rsidRDefault="000A1FF5" w:rsidP="00883AD0">
            <w:pPr>
              <w:jc w:val="center"/>
              <w:rPr>
                <w:rFonts w:eastAsia="標楷體"/>
                <w:sz w:val="22"/>
              </w:rPr>
            </w:pPr>
            <w:r w:rsidRPr="00645FE3">
              <w:rPr>
                <w:rFonts w:eastAsia="標楷體" w:hint="eastAsia"/>
                <w:sz w:val="22"/>
              </w:rPr>
              <w:t>國立傳統藝術中心</w:t>
            </w:r>
          </w:p>
          <w:p w:rsidR="000A1FF5" w:rsidRPr="00645FE3" w:rsidRDefault="000A1FF5" w:rsidP="00883AD0">
            <w:pPr>
              <w:jc w:val="center"/>
              <w:rPr>
                <w:rFonts w:eastAsia="標楷體"/>
                <w:sz w:val="22"/>
              </w:rPr>
            </w:pPr>
            <w:r w:rsidRPr="00645FE3">
              <w:rPr>
                <w:rFonts w:eastAsia="標楷體" w:hint="eastAsia"/>
                <w:sz w:val="22"/>
              </w:rPr>
              <w:t>臺灣音樂館助理研究員</w:t>
            </w:r>
          </w:p>
          <w:p w:rsidR="000A1FF5" w:rsidRPr="00246A39" w:rsidRDefault="000A1FF5" w:rsidP="00883AD0">
            <w:pPr>
              <w:jc w:val="center"/>
              <w:rPr>
                <w:rFonts w:eastAsia="標楷體"/>
              </w:rPr>
            </w:pPr>
          </w:p>
          <w:p w:rsidR="000A1FF5" w:rsidRPr="00246A39" w:rsidRDefault="000A1FF5" w:rsidP="00883AD0">
            <w:pPr>
              <w:jc w:val="center"/>
              <w:rPr>
                <w:rFonts w:eastAsia="標楷體"/>
                <w:b/>
              </w:rPr>
            </w:pPr>
            <w:r w:rsidRPr="00246A39">
              <w:rPr>
                <w:rFonts w:eastAsia="標楷體"/>
                <w:b/>
              </w:rPr>
              <w:t>林芝良</w:t>
            </w:r>
          </w:p>
          <w:p w:rsidR="000A1FF5" w:rsidRPr="00246A39" w:rsidRDefault="000A1FF5" w:rsidP="00883AD0">
            <w:pPr>
              <w:jc w:val="center"/>
              <w:rPr>
                <w:rFonts w:eastAsia="標楷體"/>
              </w:rPr>
            </w:pPr>
            <w:r w:rsidRPr="00246A39">
              <w:rPr>
                <w:rFonts w:eastAsia="標楷體"/>
              </w:rPr>
              <w:t>國立嘉義大學音樂學系</w:t>
            </w:r>
          </w:p>
          <w:p w:rsidR="000A1FF5" w:rsidRPr="00246A39" w:rsidRDefault="000A1FF5" w:rsidP="00883AD0">
            <w:pPr>
              <w:jc w:val="center"/>
              <w:rPr>
                <w:rFonts w:eastAsia="標楷體"/>
              </w:rPr>
            </w:pPr>
            <w:r w:rsidRPr="00246A39">
              <w:rPr>
                <w:rFonts w:eastAsia="標楷體"/>
              </w:rPr>
              <w:t>兼任助理教授</w:t>
            </w:r>
          </w:p>
        </w:tc>
        <w:tc>
          <w:tcPr>
            <w:tcW w:w="2883" w:type="dxa"/>
            <w:vAlign w:val="center"/>
          </w:tcPr>
          <w:p w:rsidR="000A1FF5" w:rsidRPr="00246A39" w:rsidRDefault="000A1FF5" w:rsidP="00883AD0">
            <w:pPr>
              <w:jc w:val="center"/>
              <w:rPr>
                <w:rFonts w:eastAsia="標楷體"/>
              </w:rPr>
            </w:pPr>
            <w:r w:rsidRPr="00246A39">
              <w:rPr>
                <w:rFonts w:eastAsia="標楷體"/>
              </w:rPr>
              <w:t>曾毓芬</w:t>
            </w:r>
          </w:p>
          <w:p w:rsidR="000A1FF5" w:rsidRPr="00246A39" w:rsidRDefault="000A1FF5" w:rsidP="00883AD0">
            <w:pPr>
              <w:jc w:val="center"/>
              <w:rPr>
                <w:rFonts w:eastAsia="標楷體"/>
              </w:rPr>
            </w:pPr>
            <w:r w:rsidRPr="00246A39">
              <w:rPr>
                <w:rFonts w:eastAsia="標楷體"/>
              </w:rPr>
              <w:t>嘉義大學音樂系教授</w:t>
            </w:r>
          </w:p>
        </w:tc>
      </w:tr>
      <w:tr w:rsidR="000A1FF5" w:rsidRPr="00246A39" w:rsidTr="00883AD0">
        <w:trPr>
          <w:trHeight w:val="383"/>
          <w:jc w:val="center"/>
        </w:trPr>
        <w:tc>
          <w:tcPr>
            <w:tcW w:w="2263" w:type="dxa"/>
            <w:vAlign w:val="center"/>
          </w:tcPr>
          <w:p w:rsidR="000A1FF5" w:rsidRPr="00246A39" w:rsidRDefault="000A1FF5" w:rsidP="00883AD0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  <w:kern w:val="0"/>
              </w:rPr>
              <w:t>12:10-13:</w:t>
            </w:r>
            <w:r>
              <w:rPr>
                <w:rFonts w:eastAsia="標楷體" w:hint="eastAsia"/>
                <w:kern w:val="0"/>
              </w:rPr>
              <w:t>3</w:t>
            </w:r>
            <w:r>
              <w:rPr>
                <w:rFonts w:eastAsia="標楷體"/>
                <w:kern w:val="0"/>
              </w:rPr>
              <w:t>0</w:t>
            </w:r>
          </w:p>
        </w:tc>
        <w:tc>
          <w:tcPr>
            <w:tcW w:w="8193" w:type="dxa"/>
            <w:gridSpan w:val="3"/>
            <w:vAlign w:val="center"/>
          </w:tcPr>
          <w:p w:rsidR="000A1FF5" w:rsidRPr="00246A39" w:rsidRDefault="000A1FF5" w:rsidP="00883AD0">
            <w:pPr>
              <w:jc w:val="center"/>
              <w:rPr>
                <w:rFonts w:eastAsia="標楷體"/>
              </w:rPr>
            </w:pPr>
            <w:r w:rsidRPr="00246A39">
              <w:rPr>
                <w:rFonts w:eastAsia="標楷體"/>
              </w:rPr>
              <w:t>午餐</w:t>
            </w:r>
            <w:r>
              <w:rPr>
                <w:rFonts w:eastAsia="標楷體" w:hint="eastAsia"/>
              </w:rPr>
              <w:t xml:space="preserve"> Lunch</w:t>
            </w:r>
          </w:p>
        </w:tc>
      </w:tr>
      <w:tr w:rsidR="000A1FF5" w:rsidRPr="00246A39" w:rsidTr="00883AD0">
        <w:trPr>
          <w:trHeight w:val="782"/>
          <w:jc w:val="center"/>
        </w:trPr>
        <w:tc>
          <w:tcPr>
            <w:tcW w:w="2263" w:type="dxa"/>
            <w:vAlign w:val="center"/>
          </w:tcPr>
          <w:p w:rsidR="000A1FF5" w:rsidRDefault="000A1FF5" w:rsidP="00883AD0">
            <w:pPr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13:</w:t>
            </w:r>
            <w:r>
              <w:rPr>
                <w:rFonts w:eastAsia="標楷體" w:hint="eastAsia"/>
                <w:kern w:val="0"/>
              </w:rPr>
              <w:t>3</w:t>
            </w:r>
            <w:r>
              <w:rPr>
                <w:rFonts w:eastAsia="標楷體"/>
                <w:kern w:val="0"/>
              </w:rPr>
              <w:t>0-15:10</w:t>
            </w:r>
          </w:p>
          <w:p w:rsidR="000A1FF5" w:rsidRPr="00246A39" w:rsidRDefault="000A1FF5" w:rsidP="00883AD0">
            <w:pPr>
              <w:jc w:val="center"/>
              <w:rPr>
                <w:rFonts w:eastAsia="標楷體"/>
                <w:b/>
              </w:rPr>
            </w:pPr>
            <w:r w:rsidRPr="00246A39">
              <w:rPr>
                <w:rFonts w:eastAsia="標楷體"/>
                <w:b/>
              </w:rPr>
              <w:t>第七場</w:t>
            </w:r>
          </w:p>
          <w:p w:rsidR="000A1FF5" w:rsidRPr="00246A39" w:rsidRDefault="000A1FF5" w:rsidP="00883AD0">
            <w:pPr>
              <w:jc w:val="center"/>
              <w:rPr>
                <w:rFonts w:eastAsia="標楷體"/>
                <w:b/>
              </w:rPr>
            </w:pPr>
            <w:r w:rsidRPr="00246A39">
              <w:rPr>
                <w:rFonts w:eastAsia="標楷體"/>
                <w:b/>
              </w:rPr>
              <w:t>專題演講</w:t>
            </w:r>
          </w:p>
          <w:p w:rsidR="000A1FF5" w:rsidRPr="00246A39" w:rsidRDefault="000A1FF5" w:rsidP="00883AD0">
            <w:pPr>
              <w:rPr>
                <w:rFonts w:eastAsia="標楷體"/>
              </w:rPr>
            </w:pPr>
            <w:r w:rsidRPr="00246A39">
              <w:rPr>
                <w:rFonts w:eastAsia="標楷體"/>
                <w:b/>
              </w:rPr>
              <w:t>Keynote Speech</w:t>
            </w:r>
            <w:r w:rsidRPr="00246A39">
              <w:rPr>
                <w:rFonts w:eastAsia="標楷體"/>
              </w:rPr>
              <w:t xml:space="preserve"> </w:t>
            </w:r>
          </w:p>
        </w:tc>
        <w:tc>
          <w:tcPr>
            <w:tcW w:w="2428" w:type="dxa"/>
            <w:vAlign w:val="center"/>
          </w:tcPr>
          <w:p w:rsidR="000A1FF5" w:rsidRPr="00796D23" w:rsidRDefault="000A1FF5" w:rsidP="00883AD0">
            <w:pPr>
              <w:jc w:val="center"/>
              <w:rPr>
                <w:rFonts w:eastAsia="標楷體"/>
                <w:kern w:val="0"/>
              </w:rPr>
            </w:pPr>
            <w:r w:rsidRPr="00796D23">
              <w:rPr>
                <w:rFonts w:eastAsia="標楷體" w:hint="eastAsia"/>
                <w:kern w:val="0"/>
              </w:rPr>
              <w:t>時光長橋兩端的文化對談</w:t>
            </w:r>
          </w:p>
          <w:p w:rsidR="000A1FF5" w:rsidRPr="00246A39" w:rsidRDefault="000A1FF5" w:rsidP="00883AD0">
            <w:pPr>
              <w:jc w:val="center"/>
              <w:rPr>
                <w:rFonts w:eastAsia="標楷體"/>
                <w:kern w:val="0"/>
              </w:rPr>
            </w:pPr>
            <w:r w:rsidRPr="00796D23">
              <w:rPr>
                <w:rFonts w:eastAsia="標楷體"/>
                <w:kern w:val="0"/>
              </w:rPr>
              <w:t>--</w:t>
            </w:r>
            <w:r>
              <w:rPr>
                <w:rFonts w:eastAsia="標楷體" w:hint="eastAsia"/>
                <w:kern w:val="0"/>
              </w:rPr>
              <w:t>原住民音樂</w:t>
            </w:r>
            <w:r w:rsidRPr="00796D23">
              <w:rPr>
                <w:rFonts w:eastAsia="標楷體" w:hint="eastAsia"/>
                <w:kern w:val="0"/>
              </w:rPr>
              <w:t>的古調今彈</w:t>
            </w:r>
          </w:p>
        </w:tc>
        <w:tc>
          <w:tcPr>
            <w:tcW w:w="2882" w:type="dxa"/>
            <w:vAlign w:val="center"/>
          </w:tcPr>
          <w:p w:rsidR="000A1FF5" w:rsidRDefault="000A1FF5" w:rsidP="00883AD0">
            <w:pPr>
              <w:spacing w:before="50" w:after="50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演講者</w:t>
            </w:r>
            <w:r w:rsidRPr="00C05CD3">
              <w:rPr>
                <w:rFonts w:eastAsia="標楷體" w:hint="eastAsia"/>
                <w:b/>
              </w:rPr>
              <w:t>:</w:t>
            </w:r>
          </w:p>
          <w:p w:rsidR="000A1FF5" w:rsidRDefault="000A1FF5" w:rsidP="00883AD0">
            <w:pPr>
              <w:spacing w:before="50" w:after="50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李守信</w:t>
            </w:r>
            <w:r>
              <w:rPr>
                <w:rFonts w:eastAsia="標楷體" w:hint="eastAsia"/>
                <w:b/>
              </w:rPr>
              <w:t>&amp;</w:t>
            </w:r>
            <w:r>
              <w:rPr>
                <w:rFonts w:eastAsia="標楷體" w:hint="eastAsia"/>
                <w:b/>
              </w:rPr>
              <w:t>長橋樂團</w:t>
            </w:r>
          </w:p>
          <w:p w:rsidR="000A1FF5" w:rsidRDefault="000A1FF5" w:rsidP="00883AD0">
            <w:pPr>
              <w:spacing w:before="50" w:after="50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 xml:space="preserve">VS. </w:t>
            </w:r>
            <w:r>
              <w:rPr>
                <w:rFonts w:eastAsia="標楷體" w:hint="eastAsia"/>
                <w:b/>
              </w:rPr>
              <w:t>曾毓芬</w:t>
            </w:r>
          </w:p>
          <w:p w:rsidR="000A1FF5" w:rsidRDefault="000A1FF5" w:rsidP="00883AD0">
            <w:pPr>
              <w:spacing w:before="50" w:after="50"/>
              <w:jc w:val="center"/>
              <w:rPr>
                <w:rFonts w:eastAsia="標楷體"/>
                <w:b/>
              </w:rPr>
            </w:pPr>
          </w:p>
          <w:p w:rsidR="000A1FF5" w:rsidRDefault="000A1FF5" w:rsidP="00883AD0">
            <w:pPr>
              <w:spacing w:before="50" w:after="50"/>
              <w:rPr>
                <w:rFonts w:eastAsia="標楷體"/>
              </w:rPr>
            </w:pPr>
            <w:r>
              <w:rPr>
                <w:rFonts w:eastAsia="標楷體" w:hint="eastAsia"/>
                <w:b/>
              </w:rPr>
              <w:t>李守信</w:t>
            </w:r>
            <w:r>
              <w:rPr>
                <w:rFonts w:eastAsia="標楷體"/>
                <w:b/>
              </w:rPr>
              <w:t>/</w:t>
            </w:r>
            <w:r>
              <w:rPr>
                <w:rFonts w:eastAsia="標楷體" w:hint="eastAsia"/>
              </w:rPr>
              <w:t>台灣首席爵士鼓</w:t>
            </w:r>
          </w:p>
          <w:p w:rsidR="000A1FF5" w:rsidRDefault="000A1FF5" w:rsidP="00883AD0">
            <w:pPr>
              <w:spacing w:before="50" w:after="50"/>
              <w:ind w:firstLineChars="100" w:firstLine="240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　手、流行樂製作人、</w:t>
            </w:r>
          </w:p>
          <w:p w:rsidR="000A1FF5" w:rsidRDefault="000A1FF5" w:rsidP="00883AD0">
            <w:pPr>
              <w:spacing w:before="50" w:after="5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　　太魯閣族音樂工作者</w:t>
            </w:r>
          </w:p>
          <w:p w:rsidR="000A1FF5" w:rsidRDefault="000A1FF5" w:rsidP="00883AD0">
            <w:pPr>
              <w:spacing w:before="50" w:after="50"/>
              <w:rPr>
                <w:rFonts w:eastAsia="標楷體"/>
              </w:rPr>
            </w:pPr>
            <w:r>
              <w:rPr>
                <w:rFonts w:eastAsia="標楷體" w:hint="eastAsia"/>
                <w:b/>
              </w:rPr>
              <w:t>曾毓芬</w:t>
            </w:r>
            <w:r>
              <w:rPr>
                <w:rFonts w:eastAsia="標楷體"/>
                <w:b/>
              </w:rPr>
              <w:t>/</w:t>
            </w:r>
            <w:r>
              <w:rPr>
                <w:rFonts w:eastAsia="標楷體" w:hint="eastAsia"/>
              </w:rPr>
              <w:t>國立嘉義大學</w:t>
            </w:r>
          </w:p>
          <w:p w:rsidR="000A1FF5" w:rsidRDefault="000A1FF5" w:rsidP="00883AD0">
            <w:pPr>
              <w:spacing w:before="50" w:after="50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　　音樂學系教授、</w:t>
            </w:r>
          </w:p>
          <w:p w:rsidR="000A1FF5" w:rsidRDefault="000A1FF5" w:rsidP="00883AD0">
            <w:pPr>
              <w:spacing w:before="50" w:after="50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　　民族音樂學者</w:t>
            </w:r>
          </w:p>
          <w:p w:rsidR="000A1FF5" w:rsidRDefault="000A1FF5" w:rsidP="00883AD0">
            <w:pPr>
              <w:spacing w:before="50" w:after="50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示範演出</w:t>
            </w:r>
            <w:r>
              <w:rPr>
                <w:rFonts w:eastAsia="標楷體" w:hint="eastAsia"/>
                <w:b/>
              </w:rPr>
              <w:t>:</w:t>
            </w:r>
          </w:p>
          <w:p w:rsidR="000A1FF5" w:rsidRDefault="000A1FF5" w:rsidP="00883AD0">
            <w:pPr>
              <w:spacing w:before="50" w:after="50"/>
              <w:rPr>
                <w:rFonts w:eastAsia="標楷體"/>
              </w:rPr>
            </w:pPr>
            <w:r>
              <w:rPr>
                <w:rFonts w:eastAsia="標楷體"/>
                <w:b/>
              </w:rPr>
              <w:t xml:space="preserve">Roberto </w:t>
            </w:r>
            <w:proofErr w:type="spellStart"/>
            <w:r>
              <w:rPr>
                <w:rFonts w:eastAsia="標楷體"/>
                <w:b/>
              </w:rPr>
              <w:t>Zayas</w:t>
            </w:r>
            <w:proofErr w:type="spellEnd"/>
            <w:r>
              <w:rPr>
                <w:rFonts w:eastAsia="標楷體"/>
                <w:b/>
              </w:rPr>
              <w:t>/</w:t>
            </w:r>
            <w:r>
              <w:rPr>
                <w:rFonts w:eastAsia="標楷體" w:hint="eastAsia"/>
              </w:rPr>
              <w:t>巴拉圭</w:t>
            </w:r>
          </w:p>
          <w:p w:rsidR="000A1FF5" w:rsidRPr="00EE762D" w:rsidRDefault="000A1FF5" w:rsidP="00883AD0">
            <w:pPr>
              <w:spacing w:before="50" w:after="50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</w:rPr>
              <w:t xml:space="preserve">　　</w:t>
            </w:r>
            <w:r w:rsidRPr="00EE762D">
              <w:rPr>
                <w:rFonts w:ascii="標楷體" w:eastAsia="標楷體" w:hAnsi="標楷體" w:hint="eastAsia"/>
              </w:rPr>
              <w:t>國家級吉他與豎琴演</w:t>
            </w:r>
          </w:p>
          <w:p w:rsidR="000A1FF5" w:rsidRDefault="000A1FF5" w:rsidP="00883AD0">
            <w:pPr>
              <w:spacing w:before="50" w:after="50"/>
              <w:rPr>
                <w:rFonts w:ascii="標楷體" w:eastAsia="標楷體" w:hAnsi="標楷體"/>
              </w:rPr>
            </w:pPr>
            <w:r w:rsidRPr="00EE762D">
              <w:rPr>
                <w:rFonts w:ascii="標楷體" w:eastAsia="標楷體" w:hAnsi="標楷體" w:hint="eastAsia"/>
              </w:rPr>
              <w:t xml:space="preserve">　　奏家、流行音樂</w:t>
            </w:r>
            <w:r w:rsidRPr="00EE762D">
              <w:rPr>
                <w:rFonts w:ascii="標楷體" w:eastAsia="標楷體" w:hAnsi="標楷體"/>
              </w:rPr>
              <w:t>作曲</w:t>
            </w:r>
          </w:p>
          <w:p w:rsidR="000A1FF5" w:rsidRPr="00EE762D" w:rsidRDefault="000A1FF5" w:rsidP="00883AD0">
            <w:pPr>
              <w:spacing w:before="50" w:after="5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　　</w:t>
            </w:r>
            <w:r w:rsidRPr="00EE762D">
              <w:rPr>
                <w:rFonts w:ascii="標楷體" w:eastAsia="標楷體" w:hAnsi="標楷體" w:hint="eastAsia"/>
              </w:rPr>
              <w:t>與</w:t>
            </w:r>
            <w:r w:rsidRPr="00EE762D">
              <w:rPr>
                <w:rFonts w:ascii="標楷體" w:eastAsia="標楷體" w:hAnsi="標楷體"/>
              </w:rPr>
              <w:t>編曲</w:t>
            </w:r>
            <w:r w:rsidRPr="00EE762D">
              <w:rPr>
                <w:rFonts w:ascii="標楷體" w:eastAsia="標楷體" w:hAnsi="標楷體" w:hint="eastAsia"/>
              </w:rPr>
              <w:t>家</w:t>
            </w:r>
          </w:p>
          <w:p w:rsidR="000A1FF5" w:rsidRDefault="000A1FF5" w:rsidP="00883AD0">
            <w:pPr>
              <w:spacing w:before="50" w:after="50"/>
              <w:rPr>
                <w:rFonts w:eastAsia="標楷體"/>
              </w:rPr>
            </w:pPr>
            <w:r>
              <w:rPr>
                <w:rFonts w:eastAsia="標楷體" w:hint="eastAsia"/>
                <w:b/>
              </w:rPr>
              <w:t>程希智</w:t>
            </w:r>
            <w:r>
              <w:rPr>
                <w:rFonts w:eastAsia="標楷體"/>
                <w:b/>
              </w:rPr>
              <w:t>/</w:t>
            </w:r>
            <w:r w:rsidRPr="00EE762D">
              <w:rPr>
                <w:rFonts w:eastAsia="標楷體" w:hint="eastAsia"/>
              </w:rPr>
              <w:t>班多紐</w:t>
            </w:r>
            <w:r>
              <w:rPr>
                <w:rFonts w:eastAsia="標楷體" w:hint="eastAsia"/>
              </w:rPr>
              <w:t>手風琴</w:t>
            </w:r>
          </w:p>
          <w:p w:rsidR="000A1FF5" w:rsidRDefault="000A1FF5" w:rsidP="00883AD0">
            <w:pPr>
              <w:spacing w:before="50" w:after="50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　　演奏家</w:t>
            </w:r>
          </w:p>
          <w:p w:rsidR="000A1FF5" w:rsidRPr="00796D23" w:rsidRDefault="000A1FF5" w:rsidP="00883AD0">
            <w:pPr>
              <w:spacing w:before="50" w:after="50"/>
              <w:rPr>
                <w:rFonts w:eastAsia="標楷體"/>
              </w:rPr>
            </w:pPr>
            <w:r>
              <w:rPr>
                <w:rFonts w:eastAsia="標楷體" w:hint="eastAsia"/>
                <w:b/>
              </w:rPr>
              <w:t>馬詠恩</w:t>
            </w:r>
            <w:r>
              <w:rPr>
                <w:rFonts w:eastAsia="標楷體"/>
                <w:b/>
              </w:rPr>
              <w:t>/</w:t>
            </w:r>
            <w:r w:rsidRPr="00796D23">
              <w:rPr>
                <w:rFonts w:eastAsia="標楷體" w:hint="eastAsia"/>
              </w:rPr>
              <w:t>布農族歌手</w:t>
            </w:r>
          </w:p>
        </w:tc>
        <w:tc>
          <w:tcPr>
            <w:tcW w:w="2883" w:type="dxa"/>
            <w:vAlign w:val="center"/>
          </w:tcPr>
          <w:p w:rsidR="000A1FF5" w:rsidRDefault="000A1FF5" w:rsidP="00883AD0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陳虹苓</w:t>
            </w:r>
          </w:p>
          <w:p w:rsidR="000A1FF5" w:rsidRPr="00246A39" w:rsidRDefault="000A1FF5" w:rsidP="00883AD0">
            <w:pPr>
              <w:rPr>
                <w:rFonts w:eastAsia="標楷體"/>
              </w:rPr>
            </w:pPr>
            <w:r w:rsidRPr="00246A39">
              <w:rPr>
                <w:rFonts w:eastAsia="標楷體"/>
              </w:rPr>
              <w:t>嘉義大學音樂系</w:t>
            </w:r>
            <w:r>
              <w:rPr>
                <w:rFonts w:eastAsia="標楷體" w:hint="eastAsia"/>
              </w:rPr>
              <w:t>副教授</w:t>
            </w:r>
          </w:p>
        </w:tc>
      </w:tr>
      <w:tr w:rsidR="000A1FF5" w:rsidRPr="00246A39" w:rsidTr="00883AD0">
        <w:trPr>
          <w:trHeight w:val="309"/>
          <w:jc w:val="center"/>
        </w:trPr>
        <w:tc>
          <w:tcPr>
            <w:tcW w:w="2263" w:type="dxa"/>
            <w:vAlign w:val="center"/>
          </w:tcPr>
          <w:p w:rsidR="000A1FF5" w:rsidRPr="00246A39" w:rsidRDefault="000A1FF5" w:rsidP="00883AD0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  <w:kern w:val="0"/>
              </w:rPr>
              <w:t>15:10-15:30</w:t>
            </w:r>
          </w:p>
        </w:tc>
        <w:tc>
          <w:tcPr>
            <w:tcW w:w="8193" w:type="dxa"/>
            <w:gridSpan w:val="3"/>
            <w:vAlign w:val="center"/>
          </w:tcPr>
          <w:p w:rsidR="000A1FF5" w:rsidRPr="00246A39" w:rsidRDefault="000A1FF5" w:rsidP="00883AD0">
            <w:pPr>
              <w:jc w:val="center"/>
              <w:rPr>
                <w:rFonts w:eastAsia="標楷體"/>
              </w:rPr>
            </w:pPr>
            <w:r w:rsidRPr="00246A39">
              <w:rPr>
                <w:rFonts w:eastAsia="標楷體"/>
                <w:kern w:val="0"/>
              </w:rPr>
              <w:t>中場休息、茶敘</w:t>
            </w:r>
            <w:r>
              <w:rPr>
                <w:rFonts w:eastAsia="標楷體" w:hint="eastAsia"/>
                <w:kern w:val="0"/>
              </w:rPr>
              <w:t xml:space="preserve"> </w:t>
            </w:r>
            <w:r w:rsidRPr="00EE3844">
              <w:rPr>
                <w:rFonts w:eastAsia="標楷體"/>
                <w:kern w:val="0"/>
              </w:rPr>
              <w:t>Intermission</w:t>
            </w:r>
            <w:r>
              <w:rPr>
                <w:rFonts w:eastAsia="標楷體" w:hint="eastAsia"/>
                <w:kern w:val="0"/>
              </w:rPr>
              <w:t xml:space="preserve"> &amp; </w:t>
            </w:r>
            <w:r w:rsidRPr="00EE3844">
              <w:rPr>
                <w:rFonts w:eastAsia="標楷體"/>
                <w:kern w:val="0"/>
              </w:rPr>
              <w:t>Coffee Break</w:t>
            </w:r>
          </w:p>
        </w:tc>
      </w:tr>
      <w:tr w:rsidR="000A1FF5" w:rsidRPr="00246A39" w:rsidTr="00883AD0">
        <w:trPr>
          <w:trHeight w:val="782"/>
          <w:jc w:val="center"/>
        </w:trPr>
        <w:tc>
          <w:tcPr>
            <w:tcW w:w="2263" w:type="dxa"/>
            <w:vAlign w:val="center"/>
          </w:tcPr>
          <w:p w:rsidR="000A1FF5" w:rsidRDefault="000A1FF5" w:rsidP="00883AD0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15:30-17:</w:t>
            </w:r>
            <w:r>
              <w:rPr>
                <w:rFonts w:eastAsia="標楷體" w:hint="eastAsia"/>
              </w:rPr>
              <w:t>1</w:t>
            </w:r>
            <w:r>
              <w:rPr>
                <w:rFonts w:eastAsia="標楷體"/>
              </w:rPr>
              <w:t>0</w:t>
            </w:r>
          </w:p>
          <w:p w:rsidR="000A1FF5" w:rsidRPr="00246A39" w:rsidRDefault="000A1FF5" w:rsidP="00883AD0">
            <w:pPr>
              <w:jc w:val="center"/>
              <w:rPr>
                <w:rFonts w:eastAsia="標楷體"/>
                <w:b/>
              </w:rPr>
            </w:pPr>
            <w:r w:rsidRPr="00246A39">
              <w:rPr>
                <w:rFonts w:eastAsia="標楷體"/>
                <w:b/>
              </w:rPr>
              <w:t>第八場</w:t>
            </w:r>
          </w:p>
          <w:p w:rsidR="000A1FF5" w:rsidRPr="00246A39" w:rsidRDefault="000A1FF5" w:rsidP="00883AD0">
            <w:pPr>
              <w:jc w:val="center"/>
              <w:rPr>
                <w:rFonts w:eastAsia="標楷體"/>
                <w:b/>
              </w:rPr>
            </w:pPr>
            <w:r w:rsidRPr="00246A39">
              <w:rPr>
                <w:rFonts w:eastAsia="標楷體"/>
                <w:b/>
              </w:rPr>
              <w:t>專題演講</w:t>
            </w:r>
          </w:p>
          <w:p w:rsidR="000A1FF5" w:rsidRPr="00246A39" w:rsidRDefault="000A1FF5" w:rsidP="00883AD0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暨</w:t>
            </w:r>
            <w:r>
              <w:rPr>
                <w:rFonts w:eastAsia="標楷體"/>
                <w:b/>
              </w:rPr>
              <w:t>音樂</w:t>
            </w:r>
            <w:r>
              <w:rPr>
                <w:rFonts w:eastAsia="標楷體" w:hint="eastAsia"/>
                <w:b/>
              </w:rPr>
              <w:t>示範</w:t>
            </w:r>
          </w:p>
          <w:p w:rsidR="000A1FF5" w:rsidRDefault="000A1FF5" w:rsidP="00883AD0">
            <w:pPr>
              <w:jc w:val="center"/>
              <w:rPr>
                <w:rFonts w:eastAsia="標楷體"/>
                <w:b/>
              </w:rPr>
            </w:pPr>
            <w:r w:rsidRPr="00246A39">
              <w:rPr>
                <w:rFonts w:eastAsia="標楷體"/>
                <w:b/>
              </w:rPr>
              <w:t>Keynote Speech</w:t>
            </w:r>
            <w:r>
              <w:rPr>
                <w:rFonts w:eastAsia="標楷體" w:hint="eastAsia"/>
                <w:b/>
              </w:rPr>
              <w:t xml:space="preserve"> &amp;</w:t>
            </w:r>
            <w:r w:rsidRPr="00246A39">
              <w:rPr>
                <w:rFonts w:eastAsia="標楷體"/>
                <w:b/>
              </w:rPr>
              <w:t xml:space="preserve"> </w:t>
            </w:r>
          </w:p>
          <w:p w:rsidR="000A1FF5" w:rsidRPr="00890A0D" w:rsidRDefault="000A1FF5" w:rsidP="00883AD0">
            <w:pPr>
              <w:jc w:val="center"/>
              <w:rPr>
                <w:rFonts w:eastAsia="標楷體"/>
                <w:b/>
              </w:rPr>
            </w:pPr>
            <w:r w:rsidRPr="00F0634F">
              <w:rPr>
                <w:rFonts w:eastAsia="標楷體" w:hint="eastAsia"/>
                <w:b/>
              </w:rPr>
              <w:t>Music Demonstration</w:t>
            </w:r>
          </w:p>
        </w:tc>
        <w:tc>
          <w:tcPr>
            <w:tcW w:w="2428" w:type="dxa"/>
            <w:vAlign w:val="center"/>
          </w:tcPr>
          <w:p w:rsidR="000A1FF5" w:rsidRPr="00246A39" w:rsidRDefault="000A1FF5" w:rsidP="00883AD0">
            <w:pPr>
              <w:jc w:val="center"/>
              <w:rPr>
                <w:rFonts w:eastAsia="標楷體"/>
              </w:rPr>
            </w:pPr>
            <w:r w:rsidRPr="00246A39">
              <w:rPr>
                <w:rFonts w:eastAsia="標楷體"/>
              </w:rPr>
              <w:t>魔力爵士</w:t>
            </w:r>
            <w:r w:rsidRPr="00246A39">
              <w:rPr>
                <w:rFonts w:eastAsia="標楷體"/>
              </w:rPr>
              <w:t>•</w:t>
            </w:r>
            <w:r w:rsidRPr="00246A39">
              <w:rPr>
                <w:rFonts w:eastAsia="標楷體"/>
              </w:rPr>
              <w:t>翻轉即興</w:t>
            </w:r>
          </w:p>
        </w:tc>
        <w:tc>
          <w:tcPr>
            <w:tcW w:w="2882" w:type="dxa"/>
            <w:vAlign w:val="center"/>
          </w:tcPr>
          <w:p w:rsidR="000A1FF5" w:rsidRPr="00246A39" w:rsidRDefault="000A1FF5" w:rsidP="00883AD0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演講者</w:t>
            </w:r>
            <w:r w:rsidRPr="00C05CD3">
              <w:rPr>
                <w:rFonts w:eastAsia="標楷體" w:hint="eastAsia"/>
                <w:b/>
              </w:rPr>
              <w:t>:</w:t>
            </w:r>
            <w:r>
              <w:rPr>
                <w:rFonts w:eastAsia="標楷體" w:hint="eastAsia"/>
                <w:b/>
              </w:rPr>
              <w:t xml:space="preserve"> </w:t>
            </w:r>
            <w:r w:rsidRPr="00246A39">
              <w:rPr>
                <w:rFonts w:eastAsia="標楷體"/>
                <w:b/>
              </w:rPr>
              <w:t>何尼克</w:t>
            </w:r>
          </w:p>
          <w:p w:rsidR="000A1FF5" w:rsidRDefault="000A1FF5" w:rsidP="00883AD0">
            <w:pPr>
              <w:jc w:val="center"/>
              <w:rPr>
                <w:rFonts w:eastAsia="標楷體"/>
              </w:rPr>
            </w:pPr>
            <w:r w:rsidRPr="00246A39">
              <w:rPr>
                <w:rFonts w:eastAsia="標楷體"/>
              </w:rPr>
              <w:t xml:space="preserve">Lawrence </w:t>
            </w:r>
            <w:proofErr w:type="spellStart"/>
            <w:r w:rsidRPr="00246A39">
              <w:rPr>
                <w:rFonts w:eastAsia="標楷體"/>
              </w:rPr>
              <w:t>Nickolai</w:t>
            </w:r>
            <w:proofErr w:type="spellEnd"/>
            <w:r w:rsidRPr="00246A39">
              <w:rPr>
                <w:rFonts w:eastAsia="標楷體"/>
              </w:rPr>
              <w:t xml:space="preserve"> Javier</w:t>
            </w:r>
          </w:p>
          <w:p w:rsidR="000A1FF5" w:rsidRDefault="000A1FF5" w:rsidP="00883AD0">
            <w:pPr>
              <w:jc w:val="center"/>
              <w:rPr>
                <w:rFonts w:eastAsia="標楷體"/>
              </w:rPr>
            </w:pPr>
            <w:r w:rsidRPr="00246A39">
              <w:rPr>
                <w:rFonts w:eastAsia="標楷體"/>
              </w:rPr>
              <w:t>美國密西根州立大學爵士演奏碩士</w:t>
            </w:r>
          </w:p>
          <w:p w:rsidR="000A1FF5" w:rsidRDefault="000A1FF5" w:rsidP="00883AD0">
            <w:pPr>
              <w:jc w:val="center"/>
              <w:rPr>
                <w:rFonts w:eastAsia="標楷體"/>
              </w:rPr>
            </w:pPr>
          </w:p>
          <w:p w:rsidR="000A1FF5" w:rsidRPr="0096799A" w:rsidRDefault="000A1FF5" w:rsidP="00883AD0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現場口譯：林安緹</w:t>
            </w:r>
          </w:p>
        </w:tc>
        <w:tc>
          <w:tcPr>
            <w:tcW w:w="2883" w:type="dxa"/>
            <w:vAlign w:val="center"/>
          </w:tcPr>
          <w:p w:rsidR="000A1FF5" w:rsidRPr="00246A39" w:rsidRDefault="000A1FF5" w:rsidP="00883AD0">
            <w:pPr>
              <w:jc w:val="center"/>
              <w:rPr>
                <w:rFonts w:eastAsia="標楷體"/>
              </w:rPr>
            </w:pPr>
            <w:r w:rsidRPr="00246A39">
              <w:rPr>
                <w:rFonts w:eastAsia="標楷體"/>
              </w:rPr>
              <w:t>張俊賢主任</w:t>
            </w:r>
          </w:p>
          <w:p w:rsidR="000A1FF5" w:rsidRPr="00246A39" w:rsidRDefault="000A1FF5" w:rsidP="00883AD0">
            <w:pPr>
              <w:jc w:val="center"/>
              <w:rPr>
                <w:rFonts w:eastAsia="標楷體"/>
              </w:rPr>
            </w:pPr>
            <w:r w:rsidRPr="00246A39">
              <w:rPr>
                <w:rFonts w:eastAsia="標楷體"/>
              </w:rPr>
              <w:t>嘉義大學音樂系教授</w:t>
            </w:r>
          </w:p>
        </w:tc>
      </w:tr>
      <w:tr w:rsidR="000A1FF5" w:rsidRPr="00246A39" w:rsidTr="00883AD0">
        <w:trPr>
          <w:trHeight w:val="782"/>
          <w:jc w:val="center"/>
        </w:trPr>
        <w:tc>
          <w:tcPr>
            <w:tcW w:w="2263" w:type="dxa"/>
            <w:vAlign w:val="center"/>
          </w:tcPr>
          <w:p w:rsidR="000A1FF5" w:rsidRDefault="000A1FF5" w:rsidP="00883AD0">
            <w:pPr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17:</w:t>
            </w:r>
            <w:r>
              <w:rPr>
                <w:rFonts w:eastAsia="標楷體" w:hint="eastAsia"/>
                <w:kern w:val="0"/>
              </w:rPr>
              <w:t>1</w:t>
            </w:r>
            <w:r>
              <w:rPr>
                <w:rFonts w:eastAsia="標楷體"/>
                <w:kern w:val="0"/>
              </w:rPr>
              <w:t>0-17:30</w:t>
            </w:r>
          </w:p>
          <w:p w:rsidR="000A1FF5" w:rsidRPr="00EE3844" w:rsidRDefault="000A1FF5" w:rsidP="00883AD0">
            <w:pPr>
              <w:jc w:val="center"/>
              <w:rPr>
                <w:rFonts w:eastAsia="標楷體"/>
                <w:b/>
              </w:rPr>
            </w:pPr>
            <w:r w:rsidRPr="00EE3844">
              <w:rPr>
                <w:rFonts w:eastAsia="標楷體"/>
                <w:b/>
              </w:rPr>
              <w:t>閉幕式</w:t>
            </w:r>
          </w:p>
          <w:p w:rsidR="000A1FF5" w:rsidRPr="00246A39" w:rsidRDefault="000A1FF5" w:rsidP="00883AD0">
            <w:pPr>
              <w:jc w:val="center"/>
              <w:rPr>
                <w:rFonts w:eastAsia="標楷體"/>
              </w:rPr>
            </w:pPr>
            <w:r w:rsidRPr="00EE3844">
              <w:rPr>
                <w:rFonts w:eastAsia="標楷體"/>
                <w:b/>
              </w:rPr>
              <w:t>Closing Ceremony</w:t>
            </w:r>
          </w:p>
        </w:tc>
        <w:tc>
          <w:tcPr>
            <w:tcW w:w="5310" w:type="dxa"/>
            <w:gridSpan w:val="2"/>
            <w:vAlign w:val="center"/>
          </w:tcPr>
          <w:p w:rsidR="000A1FF5" w:rsidRPr="00246A39" w:rsidRDefault="000A1FF5" w:rsidP="00883AD0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綜合座談</w:t>
            </w:r>
          </w:p>
        </w:tc>
        <w:tc>
          <w:tcPr>
            <w:tcW w:w="2883" w:type="dxa"/>
            <w:vAlign w:val="center"/>
          </w:tcPr>
          <w:p w:rsidR="000A1FF5" w:rsidRPr="00246A39" w:rsidRDefault="000A1FF5" w:rsidP="00883AD0">
            <w:pPr>
              <w:jc w:val="center"/>
              <w:rPr>
                <w:rFonts w:eastAsia="標楷體"/>
              </w:rPr>
            </w:pPr>
            <w:r w:rsidRPr="00246A39">
              <w:rPr>
                <w:rFonts w:eastAsia="標楷體"/>
              </w:rPr>
              <w:t>劉榮義院長</w:t>
            </w:r>
          </w:p>
          <w:p w:rsidR="000A1FF5" w:rsidRDefault="000A1FF5" w:rsidP="00883AD0">
            <w:pPr>
              <w:jc w:val="center"/>
              <w:rPr>
                <w:rFonts w:eastAsia="標楷體"/>
              </w:rPr>
            </w:pPr>
            <w:r w:rsidRPr="00246A39">
              <w:rPr>
                <w:rFonts w:eastAsia="標楷體"/>
              </w:rPr>
              <w:t>嘉義大學音樂系教授</w:t>
            </w:r>
          </w:p>
          <w:p w:rsidR="000A1FF5" w:rsidRPr="00246A39" w:rsidRDefault="000A1FF5" w:rsidP="00883AD0">
            <w:pPr>
              <w:jc w:val="center"/>
              <w:rPr>
                <w:rFonts w:eastAsia="標楷體"/>
              </w:rPr>
            </w:pPr>
            <w:r w:rsidRPr="00246A39">
              <w:rPr>
                <w:rFonts w:eastAsia="標楷體"/>
              </w:rPr>
              <w:t>張俊賢主任</w:t>
            </w:r>
          </w:p>
          <w:p w:rsidR="000A1FF5" w:rsidRPr="00246A39" w:rsidRDefault="000A1FF5" w:rsidP="00883AD0">
            <w:pPr>
              <w:jc w:val="center"/>
              <w:rPr>
                <w:rFonts w:eastAsia="標楷體"/>
              </w:rPr>
            </w:pPr>
            <w:r w:rsidRPr="00246A39">
              <w:rPr>
                <w:rFonts w:eastAsia="標楷體"/>
              </w:rPr>
              <w:t>嘉義大學音樂系教授</w:t>
            </w:r>
          </w:p>
        </w:tc>
      </w:tr>
    </w:tbl>
    <w:p w:rsidR="000A1FF5" w:rsidRPr="00246A39" w:rsidRDefault="000A1FF5" w:rsidP="000A1FF5">
      <w:pPr>
        <w:rPr>
          <w:rFonts w:eastAsia="標楷體"/>
        </w:rPr>
      </w:pPr>
    </w:p>
    <w:p w:rsidR="00801163" w:rsidRPr="00983520" w:rsidRDefault="00801163" w:rsidP="008B1784">
      <w:pPr>
        <w:rPr>
          <w:rFonts w:eastAsia="標楷體"/>
          <w:lang w:eastAsia="zh-TW"/>
        </w:rPr>
      </w:pPr>
      <w:bookmarkStart w:id="0" w:name="_GoBack"/>
      <w:bookmarkEnd w:id="0"/>
    </w:p>
    <w:sectPr w:rsidR="00801163" w:rsidRPr="00983520" w:rsidSect="00A1319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6E53" w:rsidRDefault="00946E53" w:rsidP="000C6039">
      <w:r>
        <w:separator/>
      </w:r>
    </w:p>
  </w:endnote>
  <w:endnote w:type="continuationSeparator" w:id="0">
    <w:p w:rsidR="00946E53" w:rsidRDefault="00946E53" w:rsidP="000C60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華康歐陽詢體W5">
    <w:altName w:val="Arial Unicode MS"/>
    <w:charset w:val="88"/>
    <w:family w:val="script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6E53" w:rsidRDefault="00946E53" w:rsidP="000C6039">
      <w:r>
        <w:separator/>
      </w:r>
    </w:p>
  </w:footnote>
  <w:footnote w:type="continuationSeparator" w:id="0">
    <w:p w:rsidR="00946E53" w:rsidRDefault="00946E53" w:rsidP="000C60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14D77"/>
    <w:multiLevelType w:val="hybridMultilevel"/>
    <w:tmpl w:val="2F18FF6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744A7FD3"/>
    <w:multiLevelType w:val="hybridMultilevel"/>
    <w:tmpl w:val="B8785EB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866"/>
    <w:rsid w:val="00030FBE"/>
    <w:rsid w:val="0004213B"/>
    <w:rsid w:val="000A1FF5"/>
    <w:rsid w:val="000B4392"/>
    <w:rsid w:val="000B51F0"/>
    <w:rsid w:val="000C52D9"/>
    <w:rsid w:val="000C6039"/>
    <w:rsid w:val="000E7976"/>
    <w:rsid w:val="000F40AD"/>
    <w:rsid w:val="000F459C"/>
    <w:rsid w:val="000F67BE"/>
    <w:rsid w:val="001104FF"/>
    <w:rsid w:val="00177EE4"/>
    <w:rsid w:val="00193AD8"/>
    <w:rsid w:val="002356C9"/>
    <w:rsid w:val="00244FB5"/>
    <w:rsid w:val="00260B56"/>
    <w:rsid w:val="002A3866"/>
    <w:rsid w:val="002C47C0"/>
    <w:rsid w:val="002E3347"/>
    <w:rsid w:val="003164BC"/>
    <w:rsid w:val="0034022B"/>
    <w:rsid w:val="00377796"/>
    <w:rsid w:val="003830F7"/>
    <w:rsid w:val="0038373C"/>
    <w:rsid w:val="00391454"/>
    <w:rsid w:val="003E0581"/>
    <w:rsid w:val="004F4081"/>
    <w:rsid w:val="005437B8"/>
    <w:rsid w:val="00577EAF"/>
    <w:rsid w:val="00590D24"/>
    <w:rsid w:val="005A03C1"/>
    <w:rsid w:val="005F3C48"/>
    <w:rsid w:val="00655DEF"/>
    <w:rsid w:val="00665C05"/>
    <w:rsid w:val="00670564"/>
    <w:rsid w:val="00690710"/>
    <w:rsid w:val="0069132E"/>
    <w:rsid w:val="006E0976"/>
    <w:rsid w:val="00731EDC"/>
    <w:rsid w:val="00742D58"/>
    <w:rsid w:val="00776E8C"/>
    <w:rsid w:val="007828DE"/>
    <w:rsid w:val="007B0D5F"/>
    <w:rsid w:val="007D792C"/>
    <w:rsid w:val="00801163"/>
    <w:rsid w:val="00854FB1"/>
    <w:rsid w:val="008563E0"/>
    <w:rsid w:val="008651CF"/>
    <w:rsid w:val="00865F9F"/>
    <w:rsid w:val="008A09A5"/>
    <w:rsid w:val="008B1784"/>
    <w:rsid w:val="008C6D3D"/>
    <w:rsid w:val="00900CE7"/>
    <w:rsid w:val="00944733"/>
    <w:rsid w:val="00946E53"/>
    <w:rsid w:val="00980139"/>
    <w:rsid w:val="00983520"/>
    <w:rsid w:val="009B368F"/>
    <w:rsid w:val="009D2851"/>
    <w:rsid w:val="00A1319E"/>
    <w:rsid w:val="00A23573"/>
    <w:rsid w:val="00A30675"/>
    <w:rsid w:val="00A74887"/>
    <w:rsid w:val="00AC46CC"/>
    <w:rsid w:val="00AD62BE"/>
    <w:rsid w:val="00AE2478"/>
    <w:rsid w:val="00B03892"/>
    <w:rsid w:val="00B46250"/>
    <w:rsid w:val="00B73966"/>
    <w:rsid w:val="00B8162F"/>
    <w:rsid w:val="00B8170B"/>
    <w:rsid w:val="00B87778"/>
    <w:rsid w:val="00BA45B7"/>
    <w:rsid w:val="00C02C2B"/>
    <w:rsid w:val="00C32198"/>
    <w:rsid w:val="00C91143"/>
    <w:rsid w:val="00CC4737"/>
    <w:rsid w:val="00CD6FB9"/>
    <w:rsid w:val="00CE04AE"/>
    <w:rsid w:val="00D31445"/>
    <w:rsid w:val="00D54371"/>
    <w:rsid w:val="00D8051B"/>
    <w:rsid w:val="00D827CC"/>
    <w:rsid w:val="00D93A16"/>
    <w:rsid w:val="00DA0ACA"/>
    <w:rsid w:val="00DA303E"/>
    <w:rsid w:val="00DA3548"/>
    <w:rsid w:val="00DB5ECC"/>
    <w:rsid w:val="00DC7C1A"/>
    <w:rsid w:val="00E92BCF"/>
    <w:rsid w:val="00E9400D"/>
    <w:rsid w:val="00EA1F05"/>
    <w:rsid w:val="00EB0F65"/>
    <w:rsid w:val="00EC27F7"/>
    <w:rsid w:val="00EC3DD3"/>
    <w:rsid w:val="00F048CC"/>
    <w:rsid w:val="00F20252"/>
    <w:rsid w:val="00F914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866"/>
    <w:pPr>
      <w:widowControl w:val="0"/>
      <w:suppressAutoHyphens/>
    </w:pPr>
    <w:rPr>
      <w:rFonts w:ascii="Times New Roman" w:eastAsia="新細明體" w:hAnsi="Times New Roman" w:cs="Times New Roman"/>
      <w:kern w:val="1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9D2851"/>
    <w:pPr>
      <w:keepNext/>
      <w:widowControl/>
      <w:suppressAutoHyphens w:val="0"/>
      <w:spacing w:line="440" w:lineRule="exact"/>
      <w:ind w:leftChars="-100" w:left="-100" w:rightChars="-100" w:right="-100"/>
      <w:contextualSpacing/>
      <w:jc w:val="center"/>
      <w:outlineLvl w:val="0"/>
    </w:pPr>
    <w:rPr>
      <w:rFonts w:ascii="Book Antiqua" w:eastAsia="華康歐陽詢體W5" w:hAnsi="Book Antiqua"/>
      <w:b/>
      <w:bCs/>
      <w:kern w:val="0"/>
      <w:sz w:val="28"/>
      <w:szCs w:val="22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60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C6039"/>
    <w:rPr>
      <w:rFonts w:ascii="Times New Roman" w:eastAsia="新細明體" w:hAnsi="Times New Roman" w:cs="Times New Roman"/>
      <w:kern w:val="1"/>
      <w:sz w:val="20"/>
      <w:szCs w:val="20"/>
      <w:lang w:eastAsia="ar-SA"/>
    </w:rPr>
  </w:style>
  <w:style w:type="paragraph" w:styleId="a5">
    <w:name w:val="footer"/>
    <w:basedOn w:val="a"/>
    <w:link w:val="a6"/>
    <w:uiPriority w:val="99"/>
    <w:unhideWhenUsed/>
    <w:rsid w:val="000C60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C6039"/>
    <w:rPr>
      <w:rFonts w:ascii="Times New Roman" w:eastAsia="新細明體" w:hAnsi="Times New Roman" w:cs="Times New Roman"/>
      <w:kern w:val="1"/>
      <w:sz w:val="20"/>
      <w:szCs w:val="20"/>
      <w:lang w:eastAsia="ar-SA"/>
    </w:rPr>
  </w:style>
  <w:style w:type="paragraph" w:styleId="a7">
    <w:name w:val="List Paragraph"/>
    <w:basedOn w:val="a"/>
    <w:uiPriority w:val="34"/>
    <w:qFormat/>
    <w:rsid w:val="00DA0ACA"/>
    <w:pPr>
      <w:ind w:leftChars="200" w:left="480"/>
    </w:pPr>
  </w:style>
  <w:style w:type="table" w:styleId="a8">
    <w:name w:val="Table Grid"/>
    <w:basedOn w:val="a1"/>
    <w:uiPriority w:val="59"/>
    <w:rsid w:val="00DB5E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DB5ECC"/>
  </w:style>
  <w:style w:type="character" w:customStyle="1" w:styleId="10">
    <w:name w:val="標題 1 字元"/>
    <w:basedOn w:val="a0"/>
    <w:link w:val="1"/>
    <w:uiPriority w:val="9"/>
    <w:rsid w:val="009D2851"/>
    <w:rPr>
      <w:rFonts w:ascii="Book Antiqua" w:eastAsia="華康歐陽詢體W5" w:hAnsi="Book Antiqua" w:cs="Times New Roman"/>
      <w:b/>
      <w:bCs/>
      <w:kern w:val="0"/>
      <w:sz w:val="28"/>
    </w:rPr>
  </w:style>
  <w:style w:type="paragraph" w:styleId="a9">
    <w:name w:val="Date"/>
    <w:basedOn w:val="a"/>
    <w:next w:val="a"/>
    <w:link w:val="aa"/>
    <w:uiPriority w:val="99"/>
    <w:semiHidden/>
    <w:unhideWhenUsed/>
    <w:rsid w:val="008B1784"/>
    <w:pPr>
      <w:jc w:val="right"/>
    </w:pPr>
  </w:style>
  <w:style w:type="character" w:customStyle="1" w:styleId="aa">
    <w:name w:val="日期 字元"/>
    <w:basedOn w:val="a0"/>
    <w:link w:val="a9"/>
    <w:uiPriority w:val="99"/>
    <w:semiHidden/>
    <w:rsid w:val="008B1784"/>
    <w:rPr>
      <w:rFonts w:ascii="Times New Roman" w:eastAsia="新細明體" w:hAnsi="Times New Roman" w:cs="Times New Roman"/>
      <w:kern w:val="1"/>
      <w:szCs w:val="24"/>
      <w:lang w:eastAsia="ar-SA"/>
    </w:rPr>
  </w:style>
  <w:style w:type="paragraph" w:customStyle="1" w:styleId="Default">
    <w:name w:val="Default"/>
    <w:rsid w:val="00A1319E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866"/>
    <w:pPr>
      <w:widowControl w:val="0"/>
      <w:suppressAutoHyphens/>
    </w:pPr>
    <w:rPr>
      <w:rFonts w:ascii="Times New Roman" w:eastAsia="新細明體" w:hAnsi="Times New Roman" w:cs="Times New Roman"/>
      <w:kern w:val="1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9D2851"/>
    <w:pPr>
      <w:keepNext/>
      <w:widowControl/>
      <w:suppressAutoHyphens w:val="0"/>
      <w:spacing w:line="440" w:lineRule="exact"/>
      <w:ind w:leftChars="-100" w:left="-100" w:rightChars="-100" w:right="-100"/>
      <w:contextualSpacing/>
      <w:jc w:val="center"/>
      <w:outlineLvl w:val="0"/>
    </w:pPr>
    <w:rPr>
      <w:rFonts w:ascii="Book Antiqua" w:eastAsia="華康歐陽詢體W5" w:hAnsi="Book Antiqua"/>
      <w:b/>
      <w:bCs/>
      <w:kern w:val="0"/>
      <w:sz w:val="28"/>
      <w:szCs w:val="22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60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C6039"/>
    <w:rPr>
      <w:rFonts w:ascii="Times New Roman" w:eastAsia="新細明體" w:hAnsi="Times New Roman" w:cs="Times New Roman"/>
      <w:kern w:val="1"/>
      <w:sz w:val="20"/>
      <w:szCs w:val="20"/>
      <w:lang w:eastAsia="ar-SA"/>
    </w:rPr>
  </w:style>
  <w:style w:type="paragraph" w:styleId="a5">
    <w:name w:val="footer"/>
    <w:basedOn w:val="a"/>
    <w:link w:val="a6"/>
    <w:uiPriority w:val="99"/>
    <w:unhideWhenUsed/>
    <w:rsid w:val="000C60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C6039"/>
    <w:rPr>
      <w:rFonts w:ascii="Times New Roman" w:eastAsia="新細明體" w:hAnsi="Times New Roman" w:cs="Times New Roman"/>
      <w:kern w:val="1"/>
      <w:sz w:val="20"/>
      <w:szCs w:val="20"/>
      <w:lang w:eastAsia="ar-SA"/>
    </w:rPr>
  </w:style>
  <w:style w:type="paragraph" w:styleId="a7">
    <w:name w:val="List Paragraph"/>
    <w:basedOn w:val="a"/>
    <w:uiPriority w:val="34"/>
    <w:qFormat/>
    <w:rsid w:val="00DA0ACA"/>
    <w:pPr>
      <w:ind w:leftChars="200" w:left="480"/>
    </w:pPr>
  </w:style>
  <w:style w:type="table" w:styleId="a8">
    <w:name w:val="Table Grid"/>
    <w:basedOn w:val="a1"/>
    <w:uiPriority w:val="59"/>
    <w:rsid w:val="00DB5E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DB5ECC"/>
  </w:style>
  <w:style w:type="character" w:customStyle="1" w:styleId="10">
    <w:name w:val="標題 1 字元"/>
    <w:basedOn w:val="a0"/>
    <w:link w:val="1"/>
    <w:uiPriority w:val="9"/>
    <w:rsid w:val="009D2851"/>
    <w:rPr>
      <w:rFonts w:ascii="Book Antiqua" w:eastAsia="華康歐陽詢體W5" w:hAnsi="Book Antiqua" w:cs="Times New Roman"/>
      <w:b/>
      <w:bCs/>
      <w:kern w:val="0"/>
      <w:sz w:val="28"/>
    </w:rPr>
  </w:style>
  <w:style w:type="paragraph" w:styleId="a9">
    <w:name w:val="Date"/>
    <w:basedOn w:val="a"/>
    <w:next w:val="a"/>
    <w:link w:val="aa"/>
    <w:uiPriority w:val="99"/>
    <w:semiHidden/>
    <w:unhideWhenUsed/>
    <w:rsid w:val="008B1784"/>
    <w:pPr>
      <w:jc w:val="right"/>
    </w:pPr>
  </w:style>
  <w:style w:type="character" w:customStyle="1" w:styleId="aa">
    <w:name w:val="日期 字元"/>
    <w:basedOn w:val="a0"/>
    <w:link w:val="a9"/>
    <w:uiPriority w:val="99"/>
    <w:semiHidden/>
    <w:rsid w:val="008B1784"/>
    <w:rPr>
      <w:rFonts w:ascii="Times New Roman" w:eastAsia="新細明體" w:hAnsi="Times New Roman" w:cs="Times New Roman"/>
      <w:kern w:val="1"/>
      <w:szCs w:val="24"/>
      <w:lang w:eastAsia="ar-SA"/>
    </w:rPr>
  </w:style>
  <w:style w:type="paragraph" w:customStyle="1" w:styleId="Default">
    <w:name w:val="Default"/>
    <w:rsid w:val="00A1319E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598</Words>
  <Characters>3415</Characters>
  <Application>Microsoft Office Word</Application>
  <DocSecurity>0</DocSecurity>
  <Lines>28</Lines>
  <Paragraphs>8</Paragraphs>
  <ScaleCrop>false</ScaleCrop>
  <Company>HOME</Company>
  <LinksUpToDate>false</LinksUpToDate>
  <CharactersWithSpaces>4005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</dc:creator>
  <cp:lastModifiedBy>user</cp:lastModifiedBy>
  <cp:revision>3</cp:revision>
  <cp:lastPrinted>2015-11-16T04:25:00Z</cp:lastPrinted>
  <dcterms:created xsi:type="dcterms:W3CDTF">2016-03-17T03:09:00Z</dcterms:created>
  <dcterms:modified xsi:type="dcterms:W3CDTF">2016-03-17T03:12:00Z</dcterms:modified>
</cp:coreProperties>
</file>