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7C" w:rsidRDefault="00A4547C" w:rsidP="00A4547C">
      <w:pPr>
        <w:snapToGrid w:val="0"/>
        <w:jc w:val="center"/>
        <w:rPr>
          <w:rFonts w:ascii="標楷體" w:eastAsia="標楷體" w:hAnsi="標楷體"/>
          <w:color w:val="008000"/>
          <w:sz w:val="28"/>
          <w:szCs w:val="28"/>
        </w:rPr>
      </w:pPr>
      <w:r w:rsidRPr="005D4FEB">
        <w:rPr>
          <w:rFonts w:ascii="標楷體" w:eastAsia="標楷體" w:hAnsi="標楷體" w:hint="eastAsia"/>
          <w:sz w:val="28"/>
          <w:szCs w:val="28"/>
        </w:rPr>
        <w:t>嘉</w:t>
      </w:r>
      <w:r w:rsidRPr="005D4FEB">
        <w:rPr>
          <w:rFonts w:ascii="標楷體" w:eastAsia="標楷體" w:hAnsi="標楷體"/>
          <w:sz w:val="28"/>
          <w:szCs w:val="28"/>
        </w:rPr>
        <w:t>義縣</w:t>
      </w:r>
      <w:r>
        <w:rPr>
          <w:rFonts w:ascii="標楷體" w:eastAsia="標楷體" w:hAnsi="標楷體" w:hint="eastAsia"/>
          <w:sz w:val="28"/>
          <w:szCs w:val="28"/>
        </w:rPr>
        <w:t>106年度</w:t>
      </w:r>
      <w:r w:rsidRPr="005D4FEB">
        <w:rPr>
          <w:rFonts w:ascii="標楷體" w:eastAsia="標楷體" w:hAnsi="標楷體"/>
          <w:sz w:val="28"/>
          <w:szCs w:val="28"/>
        </w:rPr>
        <w:t>「教育部</w:t>
      </w:r>
      <w:r w:rsidRPr="00EB520A">
        <w:rPr>
          <w:rFonts w:ascii="標楷體" w:eastAsia="標楷體" w:hAnsi="標楷體" w:hint="eastAsia"/>
          <w:sz w:val="28"/>
          <w:szCs w:val="28"/>
        </w:rPr>
        <w:t>國民及學前教育署</w:t>
      </w:r>
    </w:p>
    <w:p w:rsidR="00A4547C" w:rsidRPr="00BF550A" w:rsidRDefault="00A4547C" w:rsidP="00A4547C">
      <w:pPr>
        <w:snapToGrid w:val="0"/>
        <w:jc w:val="center"/>
        <w:rPr>
          <w:rFonts w:ascii="標楷體" w:eastAsia="標楷體" w:hAnsi="標楷體"/>
          <w:sz w:val="28"/>
          <w:szCs w:val="28"/>
        </w:rPr>
      </w:pPr>
      <w:r w:rsidRPr="005D4FEB">
        <w:rPr>
          <w:rFonts w:ascii="標楷體" w:eastAsia="標楷體" w:hAnsi="標楷體"/>
          <w:sz w:val="28"/>
          <w:szCs w:val="28"/>
        </w:rPr>
        <w:t>補助國民中小學藝術與人文教學深耕實施計畫」</w:t>
      </w:r>
    </w:p>
    <w:p w:rsidR="00A4547C" w:rsidRPr="005A733C" w:rsidRDefault="00A4547C" w:rsidP="00A4547C">
      <w:pPr>
        <w:snapToGrid w:val="0"/>
        <w:spacing w:beforeLines="50" w:before="180" w:afterLines="50" w:after="180" w:line="300" w:lineRule="auto"/>
        <w:ind w:rightChars="174" w:right="418"/>
        <w:jc w:val="center"/>
        <w:rPr>
          <w:rFonts w:ascii="標楷體" w:eastAsia="標楷體" w:hAnsi="標楷體"/>
          <w:b/>
          <w:sz w:val="32"/>
          <w:szCs w:val="32"/>
        </w:rPr>
      </w:pPr>
      <w:r w:rsidRPr="005A733C">
        <w:rPr>
          <w:rFonts w:ascii="標楷體" w:eastAsia="標楷體" w:hAnsi="標楷體" w:hint="eastAsia"/>
          <w:b/>
          <w:sz w:val="32"/>
          <w:szCs w:val="32"/>
        </w:rPr>
        <w:t>子計畫</w:t>
      </w:r>
      <w:r w:rsidRPr="00C50773">
        <w:rPr>
          <w:rFonts w:ascii="標楷體" w:eastAsia="標楷體" w:hAnsi="標楷體" w:hint="eastAsia"/>
          <w:b/>
          <w:sz w:val="32"/>
          <w:szCs w:val="32"/>
        </w:rPr>
        <w:t>二</w:t>
      </w:r>
      <w:r w:rsidRPr="005A733C">
        <w:rPr>
          <w:rFonts w:ascii="標楷體" w:eastAsia="標楷體" w:hAnsi="標楷體" w:hint="eastAsia"/>
          <w:b/>
          <w:sz w:val="32"/>
          <w:szCs w:val="32"/>
        </w:rPr>
        <w:t>：跨領域種子教師</w:t>
      </w:r>
      <w:r w:rsidRPr="005A733C">
        <w:rPr>
          <w:rFonts w:ascii="標楷體" w:eastAsia="標楷體" w:hAnsi="標楷體"/>
          <w:b/>
          <w:sz w:val="32"/>
          <w:szCs w:val="32"/>
        </w:rPr>
        <w:t>專業成長</w:t>
      </w:r>
      <w:r w:rsidRPr="005A733C">
        <w:rPr>
          <w:rFonts w:ascii="標楷體" w:eastAsia="標楷體" w:hAnsi="標楷體" w:hint="eastAsia"/>
          <w:b/>
          <w:sz w:val="32"/>
          <w:szCs w:val="32"/>
        </w:rPr>
        <w:t>研習</w:t>
      </w:r>
      <w:r w:rsidRPr="005A733C">
        <w:rPr>
          <w:rFonts w:ascii="標楷體" w:eastAsia="標楷體" w:hAnsi="標楷體"/>
          <w:b/>
          <w:sz w:val="32"/>
          <w:szCs w:val="32"/>
        </w:rPr>
        <w:t>實施計畫</w:t>
      </w:r>
    </w:p>
    <w:p w:rsidR="00A4547C" w:rsidRPr="00D3479A" w:rsidRDefault="00A4547C" w:rsidP="00D3479A">
      <w:pPr>
        <w:spacing w:beforeLines="50" w:before="180" w:line="480" w:lineRule="exact"/>
        <w:ind w:left="1387" w:hangingChars="495" w:hanging="1387"/>
        <w:rPr>
          <w:rFonts w:ascii="標楷體" w:eastAsia="標楷體" w:hAnsi="標楷體"/>
          <w:sz w:val="28"/>
          <w:szCs w:val="28"/>
        </w:rPr>
      </w:pPr>
      <w:r w:rsidRPr="005A733C">
        <w:rPr>
          <w:rFonts w:ascii="標楷體" w:eastAsia="標楷體" w:hAnsi="標楷體"/>
          <w:b/>
          <w:sz w:val="28"/>
          <w:szCs w:val="28"/>
        </w:rPr>
        <w:t>一、依據</w:t>
      </w:r>
      <w:r>
        <w:rPr>
          <w:rFonts w:ascii="標楷體" w:eastAsia="標楷體" w:hAnsi="標楷體" w:hint="eastAsia"/>
          <w:b/>
          <w:sz w:val="28"/>
          <w:szCs w:val="28"/>
        </w:rPr>
        <w:t>：</w:t>
      </w:r>
      <w:r w:rsidRPr="00FC29EE">
        <w:rPr>
          <w:rFonts w:ascii="標楷體" w:eastAsia="標楷體" w:hAnsi="標楷體" w:hint="eastAsia"/>
          <w:b/>
          <w:sz w:val="28"/>
          <w:szCs w:val="28"/>
        </w:rPr>
        <w:t>教育部國民及學前教育署補助高級中等以下學校辦理藝術教育作業要點</w:t>
      </w:r>
      <w:r>
        <w:rPr>
          <w:rFonts w:ascii="標楷體" w:eastAsia="標楷體" w:hAnsi="標楷體" w:hint="eastAsia"/>
          <w:b/>
          <w:sz w:val="28"/>
          <w:szCs w:val="28"/>
        </w:rPr>
        <w:t>。</w:t>
      </w:r>
    </w:p>
    <w:p w:rsidR="00A4547C" w:rsidRPr="005A733C" w:rsidRDefault="00A4547C" w:rsidP="00D3479A">
      <w:pPr>
        <w:widowControl/>
        <w:spacing w:beforeLines="50" w:before="180" w:line="480" w:lineRule="exact"/>
        <w:ind w:left="1401" w:hangingChars="500" w:hanging="1401"/>
        <w:rPr>
          <w:rFonts w:ascii="標楷體" w:eastAsia="標楷體" w:hAnsi="標楷體"/>
          <w:b/>
          <w:sz w:val="28"/>
          <w:szCs w:val="28"/>
        </w:rPr>
      </w:pPr>
      <w:r w:rsidRPr="005A733C">
        <w:rPr>
          <w:rFonts w:ascii="標楷體" w:eastAsia="標楷體" w:hAnsi="標楷體"/>
          <w:b/>
          <w:sz w:val="28"/>
          <w:szCs w:val="28"/>
        </w:rPr>
        <w:t>二、目的</w:t>
      </w:r>
      <w:r>
        <w:rPr>
          <w:rFonts w:ascii="標楷體" w:eastAsia="標楷體" w:hAnsi="標楷體" w:hint="eastAsia"/>
          <w:b/>
          <w:sz w:val="28"/>
          <w:szCs w:val="28"/>
        </w:rPr>
        <w:t>：</w:t>
      </w:r>
    </w:p>
    <w:p w:rsidR="00A4547C" w:rsidRPr="005A733C" w:rsidRDefault="00A4547C" w:rsidP="00D3479A">
      <w:pPr>
        <w:widowControl/>
        <w:spacing w:line="480" w:lineRule="exact"/>
        <w:ind w:leftChars="105" w:left="1036" w:hangingChars="280" w:hanging="784"/>
        <w:rPr>
          <w:rFonts w:ascii="標楷體" w:eastAsia="標楷體" w:hAnsi="標楷體"/>
          <w:sz w:val="28"/>
          <w:szCs w:val="28"/>
        </w:rPr>
      </w:pPr>
      <w:r w:rsidRPr="005A733C">
        <w:rPr>
          <w:rFonts w:ascii="標楷體" w:eastAsia="標楷體" w:hAnsi="標楷體"/>
          <w:sz w:val="28"/>
          <w:szCs w:val="28"/>
        </w:rPr>
        <w:t>（一）</w:t>
      </w:r>
      <w:r w:rsidRPr="005A733C">
        <w:rPr>
          <w:rFonts w:ascii="標楷體" w:eastAsia="標楷體" w:hAnsi="標楷體" w:hint="eastAsia"/>
          <w:sz w:val="28"/>
          <w:szCs w:val="28"/>
        </w:rPr>
        <w:t>協助藝術家教師</w:t>
      </w:r>
      <w:r w:rsidRPr="005A733C">
        <w:rPr>
          <w:rFonts w:ascii="標楷體" w:eastAsia="標楷體" w:hAnsi="標楷體"/>
          <w:sz w:val="28"/>
          <w:szCs w:val="28"/>
        </w:rPr>
        <w:t>瞭解本縣國民中小學</w:t>
      </w:r>
      <w:r w:rsidRPr="005A733C">
        <w:rPr>
          <w:rFonts w:ascii="標楷體" w:eastAsia="標楷體" w:hAnsi="標楷體" w:hint="eastAsia"/>
          <w:sz w:val="28"/>
          <w:szCs w:val="28"/>
        </w:rPr>
        <w:t>藝術與人文</w:t>
      </w:r>
      <w:r w:rsidRPr="005A733C">
        <w:rPr>
          <w:rFonts w:ascii="標楷體" w:eastAsia="標楷體" w:hAnsi="標楷體"/>
          <w:sz w:val="28"/>
          <w:szCs w:val="28"/>
        </w:rPr>
        <w:t>教</w:t>
      </w:r>
      <w:r w:rsidRPr="005A733C">
        <w:rPr>
          <w:rFonts w:ascii="標楷體" w:eastAsia="標楷體" w:hAnsi="標楷體" w:hint="eastAsia"/>
          <w:sz w:val="28"/>
          <w:szCs w:val="28"/>
        </w:rPr>
        <w:t>學</w:t>
      </w:r>
      <w:r w:rsidRPr="005A733C">
        <w:rPr>
          <w:rFonts w:ascii="標楷體" w:eastAsia="標楷體" w:hAnsi="標楷體"/>
          <w:sz w:val="28"/>
          <w:szCs w:val="28"/>
        </w:rPr>
        <w:t>概況及重要措施，期能掌握教育改革脈動，建立教育共識。</w:t>
      </w:r>
    </w:p>
    <w:p w:rsidR="00A4547C" w:rsidRPr="005A733C" w:rsidRDefault="00A4547C" w:rsidP="00D3479A">
      <w:pPr>
        <w:widowControl/>
        <w:spacing w:line="480" w:lineRule="exact"/>
        <w:ind w:leftChars="105" w:left="1036" w:hangingChars="280" w:hanging="784"/>
        <w:rPr>
          <w:rFonts w:ascii="標楷體" w:eastAsia="標楷體" w:hAnsi="標楷體"/>
          <w:sz w:val="28"/>
          <w:szCs w:val="28"/>
        </w:rPr>
      </w:pPr>
      <w:r w:rsidRPr="005A733C">
        <w:rPr>
          <w:rFonts w:ascii="標楷體" w:eastAsia="標楷體" w:hAnsi="標楷體"/>
          <w:sz w:val="28"/>
          <w:szCs w:val="28"/>
        </w:rPr>
        <w:t>（二）增進</w:t>
      </w:r>
      <w:r w:rsidRPr="005A733C">
        <w:rPr>
          <w:rFonts w:ascii="標楷體" w:eastAsia="標楷體" w:hAnsi="標楷體" w:hint="eastAsia"/>
          <w:sz w:val="28"/>
          <w:szCs w:val="28"/>
        </w:rPr>
        <w:t>學校協同藝能科教師</w:t>
      </w:r>
      <w:r w:rsidRPr="005A733C">
        <w:rPr>
          <w:rFonts w:ascii="標楷體" w:eastAsia="標楷體" w:hAnsi="標楷體"/>
          <w:sz w:val="28"/>
          <w:szCs w:val="28"/>
        </w:rPr>
        <w:t>自我角色的體認，激發教育專業知能與熱情，進而能有效的從事</w:t>
      </w:r>
      <w:r w:rsidRPr="005A733C">
        <w:rPr>
          <w:rFonts w:ascii="標楷體" w:eastAsia="標楷體" w:hAnsi="標楷體" w:hint="eastAsia"/>
          <w:sz w:val="28"/>
          <w:szCs w:val="28"/>
        </w:rPr>
        <w:t>藝術教育</w:t>
      </w:r>
      <w:r w:rsidRPr="005A733C">
        <w:rPr>
          <w:rFonts w:ascii="標楷體" w:eastAsia="標楷體" w:hAnsi="標楷體"/>
          <w:sz w:val="28"/>
          <w:szCs w:val="28"/>
        </w:rPr>
        <w:t>工作。</w:t>
      </w:r>
    </w:p>
    <w:p w:rsidR="00A4547C" w:rsidRPr="005A733C" w:rsidRDefault="00A4547C" w:rsidP="00D3479A">
      <w:pPr>
        <w:widowControl/>
        <w:spacing w:beforeLines="50" w:before="180" w:line="480" w:lineRule="exact"/>
        <w:rPr>
          <w:rFonts w:ascii="標楷體" w:eastAsia="標楷體" w:hAnsi="標楷體"/>
          <w:b/>
          <w:sz w:val="28"/>
          <w:szCs w:val="28"/>
        </w:rPr>
      </w:pPr>
      <w:r w:rsidRPr="005A733C">
        <w:rPr>
          <w:rFonts w:ascii="標楷體" w:eastAsia="標楷體" w:hAnsi="標楷體"/>
          <w:b/>
          <w:sz w:val="28"/>
          <w:szCs w:val="28"/>
        </w:rPr>
        <w:t>三、辦理單位</w:t>
      </w:r>
      <w:r>
        <w:rPr>
          <w:rFonts w:ascii="標楷體" w:eastAsia="標楷體" w:hAnsi="標楷體" w:hint="eastAsia"/>
          <w:b/>
          <w:sz w:val="28"/>
          <w:szCs w:val="28"/>
        </w:rPr>
        <w:t>：</w:t>
      </w:r>
    </w:p>
    <w:p w:rsidR="00A4547C" w:rsidRPr="005A733C" w:rsidRDefault="00A4547C" w:rsidP="00D3479A">
      <w:pPr>
        <w:widowControl/>
        <w:spacing w:line="480" w:lineRule="exact"/>
        <w:ind w:firstLineChars="110" w:firstLine="308"/>
        <w:rPr>
          <w:rFonts w:ascii="標楷體" w:eastAsia="標楷體" w:hAnsi="標楷體"/>
          <w:sz w:val="28"/>
          <w:szCs w:val="28"/>
        </w:rPr>
      </w:pPr>
      <w:r w:rsidRPr="005A733C">
        <w:rPr>
          <w:rFonts w:ascii="標楷體" w:eastAsia="標楷體" w:hAnsi="標楷體"/>
          <w:sz w:val="28"/>
          <w:szCs w:val="28"/>
        </w:rPr>
        <w:t>（一）指導單位：教育部</w:t>
      </w:r>
      <w:r w:rsidRPr="00EB520A">
        <w:rPr>
          <w:rFonts w:ascii="標楷體" w:eastAsia="標楷體" w:hAnsi="標楷體" w:hint="eastAsia"/>
          <w:sz w:val="28"/>
          <w:szCs w:val="28"/>
        </w:rPr>
        <w:t>國民及學前教育署</w:t>
      </w:r>
    </w:p>
    <w:p w:rsidR="00A4547C" w:rsidRPr="005A733C" w:rsidRDefault="00A4547C" w:rsidP="00D3479A">
      <w:pPr>
        <w:spacing w:line="480" w:lineRule="exact"/>
        <w:ind w:firstLineChars="110" w:firstLine="308"/>
        <w:rPr>
          <w:rFonts w:ascii="標楷體" w:eastAsia="標楷體" w:hAnsi="標楷體"/>
          <w:sz w:val="28"/>
          <w:szCs w:val="28"/>
        </w:rPr>
      </w:pPr>
      <w:r w:rsidRPr="005A733C">
        <w:rPr>
          <w:rFonts w:ascii="標楷體" w:eastAsia="標楷體" w:hAnsi="標楷體"/>
          <w:sz w:val="28"/>
          <w:szCs w:val="28"/>
        </w:rPr>
        <w:t>（二）主辦單位：嘉義縣政府</w:t>
      </w:r>
      <w:r w:rsidRPr="005A733C">
        <w:rPr>
          <w:rFonts w:ascii="標楷體" w:eastAsia="標楷體" w:hAnsi="標楷體" w:hint="eastAsia"/>
          <w:sz w:val="28"/>
          <w:szCs w:val="28"/>
        </w:rPr>
        <w:t>教育處</w:t>
      </w:r>
    </w:p>
    <w:p w:rsidR="00A4547C" w:rsidRPr="00521C58" w:rsidRDefault="00A4547C" w:rsidP="00D3479A">
      <w:pPr>
        <w:spacing w:line="480" w:lineRule="exact"/>
        <w:ind w:firstLineChars="110" w:firstLine="308"/>
        <w:rPr>
          <w:rFonts w:ascii="標楷體" w:eastAsia="標楷體" w:hAnsi="標楷體"/>
          <w:sz w:val="28"/>
          <w:szCs w:val="28"/>
        </w:rPr>
      </w:pPr>
      <w:r w:rsidRPr="005A733C">
        <w:rPr>
          <w:rFonts w:ascii="標楷體" w:eastAsia="標楷體" w:hAnsi="標楷體"/>
          <w:sz w:val="28"/>
          <w:szCs w:val="28"/>
        </w:rPr>
        <w:t>（三）承辦單位：</w:t>
      </w:r>
      <w:r w:rsidRPr="00521C58">
        <w:rPr>
          <w:rFonts w:ascii="標楷體" w:eastAsia="標楷體" w:hAnsi="標楷體" w:hint="eastAsia"/>
          <w:sz w:val="28"/>
          <w:szCs w:val="28"/>
        </w:rPr>
        <w:t>新港</w:t>
      </w:r>
      <w:r w:rsidRPr="00521C58">
        <w:rPr>
          <w:rFonts w:ascii="標楷體" w:eastAsia="標楷體" w:hAnsi="標楷體"/>
          <w:sz w:val="28"/>
          <w:szCs w:val="28"/>
        </w:rPr>
        <w:t>國</w:t>
      </w:r>
      <w:r w:rsidRPr="00521C58">
        <w:rPr>
          <w:rFonts w:ascii="標楷體" w:eastAsia="標楷體" w:hAnsi="標楷體" w:hint="eastAsia"/>
          <w:sz w:val="28"/>
          <w:szCs w:val="28"/>
        </w:rPr>
        <w:t>小</w:t>
      </w:r>
    </w:p>
    <w:p w:rsidR="00A4547C" w:rsidRDefault="00A4547C" w:rsidP="00D3479A">
      <w:pPr>
        <w:spacing w:beforeLines="50" w:before="180" w:line="480" w:lineRule="exact"/>
        <w:ind w:left="1982" w:rightChars="25" w:right="60" w:hangingChars="707" w:hanging="1982"/>
        <w:rPr>
          <w:rFonts w:ascii="標楷體" w:eastAsia="標楷體" w:hAnsi="標楷體"/>
          <w:b/>
          <w:bCs/>
          <w:sz w:val="28"/>
          <w:szCs w:val="28"/>
        </w:rPr>
      </w:pPr>
      <w:r>
        <w:rPr>
          <w:rFonts w:ascii="標楷體" w:eastAsia="標楷體" w:hAnsi="標楷體" w:hint="eastAsia"/>
          <w:b/>
          <w:bCs/>
          <w:sz w:val="28"/>
          <w:szCs w:val="28"/>
        </w:rPr>
        <w:t>四、研習對象：</w:t>
      </w:r>
    </w:p>
    <w:p w:rsidR="00A4547C" w:rsidRDefault="00A4547C" w:rsidP="00D3479A">
      <w:pPr>
        <w:spacing w:line="480" w:lineRule="exact"/>
        <w:ind w:left="1134" w:rightChars="25" w:right="60" w:hangingChars="405" w:hanging="1134"/>
        <w:rPr>
          <w:rFonts w:ascii="標楷體" w:eastAsia="標楷體" w:hAnsi="標楷體"/>
          <w:bCs/>
          <w:sz w:val="28"/>
          <w:szCs w:val="28"/>
        </w:rPr>
      </w:pPr>
      <w:r w:rsidRPr="00B125EC">
        <w:rPr>
          <w:rFonts w:ascii="標楷體" w:eastAsia="標楷體" w:hAnsi="標楷體" w:hint="eastAsia"/>
          <w:bCs/>
          <w:sz w:val="28"/>
          <w:szCs w:val="28"/>
        </w:rPr>
        <w:t xml:space="preserve">  （一）</w:t>
      </w:r>
      <w:r>
        <w:rPr>
          <w:rFonts w:ascii="標楷體" w:eastAsia="標楷體" w:hAnsi="標楷體" w:hint="eastAsia"/>
          <w:bCs/>
          <w:sz w:val="28"/>
          <w:szCs w:val="28"/>
        </w:rPr>
        <w:t>申請辦理106年度藝術深耕教學計畫之學校，請遴派藝術與人文授課教師至少</w:t>
      </w:r>
      <w:r w:rsidR="008A1315">
        <w:rPr>
          <w:rFonts w:ascii="標楷體" w:eastAsia="標楷體" w:hAnsi="標楷體" w:hint="eastAsia"/>
          <w:bCs/>
          <w:sz w:val="28"/>
          <w:szCs w:val="28"/>
        </w:rPr>
        <w:t>1</w:t>
      </w:r>
      <w:r>
        <w:rPr>
          <w:rFonts w:ascii="標楷體" w:eastAsia="標楷體" w:hAnsi="標楷體" w:hint="eastAsia"/>
          <w:bCs/>
          <w:sz w:val="28"/>
          <w:szCs w:val="28"/>
        </w:rPr>
        <w:t>名參加，並請邀請藝術家共同參與。</w:t>
      </w:r>
    </w:p>
    <w:p w:rsidR="00A4547C" w:rsidRDefault="00A4547C" w:rsidP="00D3479A">
      <w:pPr>
        <w:spacing w:line="480" w:lineRule="exact"/>
        <w:ind w:left="1134" w:rightChars="25" w:right="60" w:hangingChars="405" w:hanging="1134"/>
        <w:rPr>
          <w:rFonts w:ascii="標楷體" w:eastAsia="標楷體" w:hAnsi="標楷體"/>
          <w:bCs/>
          <w:sz w:val="28"/>
          <w:szCs w:val="28"/>
        </w:rPr>
      </w:pPr>
      <w:r>
        <w:rPr>
          <w:rFonts w:ascii="標楷體" w:eastAsia="標楷體" w:hAnsi="標楷體" w:hint="eastAsia"/>
          <w:bCs/>
          <w:sz w:val="28"/>
          <w:szCs w:val="28"/>
        </w:rPr>
        <w:t xml:space="preserve">  （二）其餘對藝術與人文教學有興趣學校之教師自由參加。</w:t>
      </w:r>
    </w:p>
    <w:p w:rsidR="00A4547C" w:rsidRDefault="00A4547C" w:rsidP="00D3479A">
      <w:pPr>
        <w:spacing w:beforeLines="50" w:before="180" w:line="480" w:lineRule="exact"/>
        <w:ind w:rightChars="25" w:right="60"/>
        <w:rPr>
          <w:rFonts w:ascii="標楷體" w:eastAsia="標楷體" w:hAnsi="標楷體"/>
          <w:b/>
          <w:sz w:val="28"/>
          <w:szCs w:val="28"/>
        </w:rPr>
      </w:pPr>
      <w:r>
        <w:rPr>
          <w:rFonts w:ascii="標楷體" w:eastAsia="標楷體" w:hAnsi="標楷體" w:hint="eastAsia"/>
          <w:b/>
          <w:bCs/>
          <w:sz w:val="28"/>
          <w:szCs w:val="28"/>
        </w:rPr>
        <w:t>五</w:t>
      </w:r>
      <w:r w:rsidRPr="005A733C">
        <w:rPr>
          <w:rFonts w:ascii="標楷體" w:eastAsia="標楷體" w:hAnsi="標楷體"/>
          <w:b/>
          <w:bCs/>
          <w:sz w:val="28"/>
          <w:szCs w:val="28"/>
        </w:rPr>
        <w:t>、</w:t>
      </w:r>
      <w:r w:rsidRPr="005A733C">
        <w:rPr>
          <w:rFonts w:ascii="標楷體" w:eastAsia="標楷體" w:hAnsi="標楷體"/>
          <w:b/>
          <w:sz w:val="28"/>
          <w:szCs w:val="28"/>
        </w:rPr>
        <w:t>實施時</w:t>
      </w:r>
      <w:r>
        <w:rPr>
          <w:rFonts w:ascii="標楷體" w:eastAsia="標楷體" w:hAnsi="標楷體" w:hint="eastAsia"/>
          <w:b/>
          <w:sz w:val="28"/>
          <w:szCs w:val="28"/>
        </w:rPr>
        <w:t>間暨地點</w:t>
      </w:r>
      <w:r w:rsidRPr="005A733C">
        <w:rPr>
          <w:rFonts w:ascii="標楷體" w:eastAsia="標楷體" w:hAnsi="標楷體"/>
          <w:b/>
          <w:sz w:val="28"/>
          <w:szCs w:val="28"/>
        </w:rPr>
        <w:t>：</w:t>
      </w:r>
      <w:r w:rsidRPr="005A733C">
        <w:rPr>
          <w:rFonts w:ascii="標楷體" w:eastAsia="標楷體" w:hAnsi="標楷體" w:hint="eastAsia"/>
          <w:sz w:val="28"/>
          <w:szCs w:val="28"/>
        </w:rPr>
        <w:t>10</w:t>
      </w:r>
      <w:r>
        <w:rPr>
          <w:rFonts w:ascii="標楷體" w:eastAsia="標楷體" w:hAnsi="標楷體" w:hint="eastAsia"/>
          <w:sz w:val="28"/>
          <w:szCs w:val="28"/>
        </w:rPr>
        <w:t>6</w:t>
      </w:r>
      <w:r w:rsidRPr="005A733C">
        <w:rPr>
          <w:rFonts w:ascii="標楷體" w:eastAsia="標楷體" w:hAnsi="標楷體"/>
          <w:sz w:val="28"/>
          <w:szCs w:val="28"/>
        </w:rPr>
        <w:t>年</w:t>
      </w:r>
      <w:r>
        <w:rPr>
          <w:rFonts w:ascii="標楷體" w:eastAsia="標楷體" w:hAnsi="標楷體" w:hint="eastAsia"/>
          <w:sz w:val="28"/>
          <w:szCs w:val="28"/>
        </w:rPr>
        <w:t>8</w:t>
      </w:r>
      <w:r w:rsidRPr="005A733C">
        <w:rPr>
          <w:rFonts w:ascii="標楷體" w:eastAsia="標楷體" w:hAnsi="標楷體"/>
          <w:sz w:val="28"/>
          <w:szCs w:val="28"/>
        </w:rPr>
        <w:t>月</w:t>
      </w:r>
      <w:r>
        <w:rPr>
          <w:rFonts w:ascii="標楷體" w:eastAsia="標楷體" w:hAnsi="標楷體" w:hint="eastAsia"/>
          <w:sz w:val="28"/>
          <w:szCs w:val="28"/>
        </w:rPr>
        <w:t>7日</w:t>
      </w:r>
      <w:r w:rsidR="00872435">
        <w:rPr>
          <w:rFonts w:ascii="標楷體" w:eastAsia="標楷體" w:hAnsi="標楷體" w:hint="eastAsia"/>
          <w:sz w:val="28"/>
          <w:szCs w:val="28"/>
        </w:rPr>
        <w:t>〈星期一〉</w:t>
      </w:r>
      <w:r>
        <w:rPr>
          <w:rFonts w:ascii="標楷體" w:eastAsia="標楷體" w:hAnsi="標楷體" w:hint="eastAsia"/>
          <w:sz w:val="28"/>
          <w:szCs w:val="28"/>
        </w:rPr>
        <w:t>假新港國小活動中心辦理。</w:t>
      </w:r>
    </w:p>
    <w:p w:rsidR="00A4547C" w:rsidRDefault="00A4547C" w:rsidP="00D3479A">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六、</w:t>
      </w:r>
      <w:r w:rsidRPr="00AA1232">
        <w:rPr>
          <w:rFonts w:ascii="標楷體" w:eastAsia="標楷體" w:hAnsi="標楷體"/>
          <w:b/>
          <w:sz w:val="28"/>
          <w:szCs w:val="28"/>
        </w:rPr>
        <w:t>報名方式</w:t>
      </w:r>
      <w:r>
        <w:rPr>
          <w:rFonts w:ascii="標楷體" w:eastAsia="標楷體" w:hAnsi="標楷體" w:hint="eastAsia"/>
          <w:b/>
          <w:sz w:val="28"/>
          <w:szCs w:val="28"/>
        </w:rPr>
        <w:t>：</w:t>
      </w:r>
    </w:p>
    <w:p w:rsidR="00A4547C" w:rsidRDefault="00A4547C" w:rsidP="00D3479A">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D10C94">
        <w:rPr>
          <w:rFonts w:ascii="標楷體" w:eastAsia="標楷體" w:hAnsi="標楷體" w:hint="eastAsia"/>
          <w:sz w:val="28"/>
          <w:szCs w:val="28"/>
        </w:rPr>
        <w:t>教師部分</w:t>
      </w:r>
      <w:r w:rsidRPr="00D10C94">
        <w:rPr>
          <w:rFonts w:ascii="標楷體" w:eastAsia="標楷體" w:hAnsi="標楷體"/>
          <w:sz w:val="28"/>
          <w:szCs w:val="28"/>
        </w:rPr>
        <w:t>請在</w:t>
      </w:r>
      <w:r w:rsidRPr="00D10C94">
        <w:rPr>
          <w:rFonts w:ascii="標楷體" w:eastAsia="標楷體" w:hAnsi="標楷體" w:hint="eastAsia"/>
          <w:sz w:val="28"/>
          <w:szCs w:val="28"/>
        </w:rPr>
        <w:t>10</w:t>
      </w:r>
      <w:r>
        <w:rPr>
          <w:rFonts w:ascii="標楷體" w:eastAsia="標楷體" w:hAnsi="標楷體" w:hint="eastAsia"/>
          <w:sz w:val="28"/>
          <w:szCs w:val="28"/>
        </w:rPr>
        <w:t>6</w:t>
      </w:r>
      <w:r w:rsidRPr="00D10C94">
        <w:rPr>
          <w:rFonts w:ascii="標楷體" w:eastAsia="標楷體" w:hAnsi="標楷體"/>
          <w:sz w:val="28"/>
          <w:szCs w:val="28"/>
        </w:rPr>
        <w:t>年</w:t>
      </w:r>
      <w:r w:rsidRPr="00D10C94">
        <w:rPr>
          <w:rFonts w:ascii="標楷體" w:eastAsia="標楷體" w:hAnsi="標楷體" w:hint="eastAsia"/>
          <w:sz w:val="28"/>
          <w:szCs w:val="28"/>
        </w:rPr>
        <w:t xml:space="preserve"> </w:t>
      </w:r>
      <w:r>
        <w:rPr>
          <w:rFonts w:ascii="標楷體" w:eastAsia="標楷體" w:hAnsi="標楷體" w:hint="eastAsia"/>
          <w:sz w:val="28"/>
          <w:szCs w:val="28"/>
        </w:rPr>
        <w:t>8</w:t>
      </w:r>
      <w:r w:rsidRPr="00D10C94">
        <w:rPr>
          <w:rFonts w:ascii="標楷體" w:eastAsia="標楷體" w:hAnsi="標楷體" w:hint="eastAsia"/>
          <w:sz w:val="28"/>
          <w:szCs w:val="28"/>
        </w:rPr>
        <w:t xml:space="preserve"> </w:t>
      </w:r>
      <w:r w:rsidRPr="00D10C94">
        <w:rPr>
          <w:rFonts w:ascii="標楷體" w:eastAsia="標楷體" w:hAnsi="標楷體"/>
          <w:sz w:val="28"/>
          <w:szCs w:val="28"/>
        </w:rPr>
        <w:t>月</w:t>
      </w:r>
      <w:r w:rsidRPr="00D10C94">
        <w:rPr>
          <w:rFonts w:ascii="標楷體" w:eastAsia="標楷體" w:hAnsi="標楷體" w:hint="eastAsia"/>
          <w:sz w:val="28"/>
          <w:szCs w:val="28"/>
        </w:rPr>
        <w:t xml:space="preserve"> </w:t>
      </w:r>
      <w:r>
        <w:rPr>
          <w:rFonts w:ascii="標楷體" w:eastAsia="標楷體" w:hAnsi="標楷體"/>
          <w:sz w:val="28"/>
          <w:szCs w:val="28"/>
        </w:rPr>
        <w:t>3</w:t>
      </w:r>
      <w:r w:rsidRPr="00D10C94">
        <w:rPr>
          <w:rFonts w:ascii="標楷體" w:eastAsia="標楷體" w:hAnsi="標楷體" w:hint="eastAsia"/>
          <w:sz w:val="28"/>
          <w:szCs w:val="28"/>
        </w:rPr>
        <w:t xml:space="preserve"> </w:t>
      </w:r>
      <w:bookmarkStart w:id="0" w:name="_GoBack"/>
      <w:bookmarkEnd w:id="0"/>
      <w:r w:rsidRPr="00D10C94">
        <w:rPr>
          <w:rFonts w:ascii="標楷體" w:eastAsia="標楷體" w:hAnsi="標楷體"/>
          <w:sz w:val="28"/>
          <w:szCs w:val="28"/>
        </w:rPr>
        <w:t>日前至</w:t>
      </w:r>
      <w:hyperlink r:id="rId6" w:history="1">
        <w:r w:rsidRPr="00D10C94">
          <w:rPr>
            <w:rStyle w:val="a5"/>
            <w:rFonts w:ascii="標楷體" w:eastAsia="標楷體" w:hAnsi="標楷體"/>
            <w:sz w:val="28"/>
            <w:szCs w:val="28"/>
          </w:rPr>
          <w:t>全國教師在職進修中心網站</w:t>
        </w:r>
      </w:hyperlink>
      <w:r w:rsidRPr="00D10C94">
        <w:rPr>
          <w:rFonts w:ascii="標楷體" w:eastAsia="標楷體" w:hAnsi="標楷體"/>
          <w:sz w:val="28"/>
          <w:szCs w:val="28"/>
        </w:rPr>
        <w:t>報名(http://</w:t>
      </w:r>
      <w:r>
        <w:rPr>
          <w:rFonts w:ascii="標楷體" w:eastAsia="標楷體" w:hAnsi="標楷體" w:hint="eastAsia"/>
          <w:sz w:val="28"/>
          <w:szCs w:val="28"/>
        </w:rPr>
        <w:t>www3.</w:t>
      </w:r>
      <w:r w:rsidRPr="00D10C94">
        <w:rPr>
          <w:rFonts w:ascii="標楷體" w:eastAsia="標楷體" w:hAnsi="標楷體"/>
          <w:sz w:val="28"/>
          <w:szCs w:val="28"/>
        </w:rPr>
        <w:t>inservice.edu.tw/)。</w:t>
      </w:r>
      <w:r w:rsidRPr="00D10C94">
        <w:rPr>
          <w:rFonts w:ascii="標楷體" w:eastAsia="標楷體" w:hAnsi="標楷體" w:hint="eastAsia"/>
          <w:sz w:val="28"/>
          <w:szCs w:val="28"/>
        </w:rPr>
        <w:t>藝術家教師則請填妥報名表（如附件一）後傳真至</w:t>
      </w:r>
      <w:r w:rsidRPr="00521C58">
        <w:rPr>
          <w:rFonts w:ascii="標楷體" w:eastAsia="標楷體" w:hAnsi="標楷體" w:hint="eastAsia"/>
          <w:sz w:val="28"/>
          <w:szCs w:val="28"/>
        </w:rPr>
        <w:t>新港</w:t>
      </w:r>
      <w:r w:rsidRPr="00D10C94">
        <w:rPr>
          <w:rFonts w:ascii="標楷體" w:eastAsia="標楷體" w:hAnsi="標楷體" w:hint="eastAsia"/>
          <w:sz w:val="28"/>
          <w:szCs w:val="28"/>
        </w:rPr>
        <w:t>國小，</w:t>
      </w:r>
      <w:r w:rsidRPr="00D10C94">
        <w:rPr>
          <w:rFonts w:ascii="標楷體" w:eastAsia="標楷體" w:hAnsi="標楷體"/>
          <w:sz w:val="28"/>
          <w:szCs w:val="28"/>
        </w:rPr>
        <w:t>請各校協助</w:t>
      </w:r>
      <w:r w:rsidRPr="00D10C94">
        <w:rPr>
          <w:rFonts w:ascii="標楷體" w:eastAsia="標楷體" w:hAnsi="標楷體" w:hint="eastAsia"/>
          <w:sz w:val="28"/>
          <w:szCs w:val="28"/>
        </w:rPr>
        <w:t>藝術家</w:t>
      </w:r>
      <w:r w:rsidRPr="00D10C94">
        <w:rPr>
          <w:rFonts w:ascii="標楷體" w:eastAsia="標楷體" w:hAnsi="標楷體"/>
          <w:sz w:val="28"/>
          <w:szCs w:val="28"/>
        </w:rPr>
        <w:t>教師完成報名作業。聯絡人：</w:t>
      </w:r>
      <w:r w:rsidRPr="00521C58">
        <w:rPr>
          <w:rFonts w:ascii="標楷體" w:eastAsia="標楷體" w:hAnsi="標楷體" w:hint="eastAsia"/>
          <w:sz w:val="28"/>
          <w:szCs w:val="28"/>
        </w:rPr>
        <w:t>新港</w:t>
      </w:r>
      <w:r w:rsidRPr="00D10C94">
        <w:rPr>
          <w:rFonts w:ascii="標楷體" w:eastAsia="標楷體" w:hAnsi="標楷體"/>
          <w:sz w:val="28"/>
          <w:szCs w:val="28"/>
        </w:rPr>
        <w:t>國</w:t>
      </w:r>
      <w:r w:rsidRPr="00D10C94">
        <w:rPr>
          <w:rFonts w:ascii="標楷體" w:eastAsia="標楷體" w:hAnsi="標楷體" w:hint="eastAsia"/>
          <w:sz w:val="28"/>
          <w:szCs w:val="28"/>
        </w:rPr>
        <w:t>小</w:t>
      </w:r>
      <w:r>
        <w:rPr>
          <w:rFonts w:ascii="標楷體" w:eastAsia="標楷體" w:hAnsi="標楷體" w:hint="eastAsia"/>
          <w:sz w:val="28"/>
          <w:szCs w:val="28"/>
        </w:rPr>
        <w:t>王伯安</w:t>
      </w:r>
      <w:r w:rsidRPr="00D10C94">
        <w:rPr>
          <w:rFonts w:ascii="標楷體" w:eastAsia="標楷體" w:hAnsi="標楷體"/>
          <w:sz w:val="28"/>
          <w:szCs w:val="28"/>
        </w:rPr>
        <w:t>主任；電話：05-</w:t>
      </w:r>
      <w:r>
        <w:rPr>
          <w:rFonts w:ascii="標楷體" w:eastAsia="標楷體" w:hAnsi="標楷體" w:hint="eastAsia"/>
          <w:sz w:val="28"/>
          <w:szCs w:val="28"/>
        </w:rPr>
        <w:t>3742039#12</w:t>
      </w:r>
    </w:p>
    <w:p w:rsidR="00A4547C" w:rsidRPr="00EB520A" w:rsidRDefault="00A4547C" w:rsidP="00D3479A">
      <w:pPr>
        <w:spacing w:line="480" w:lineRule="exact"/>
        <w:jc w:val="both"/>
        <w:rPr>
          <w:rFonts w:eastAsia="標楷體"/>
          <w:sz w:val="28"/>
          <w:szCs w:val="28"/>
        </w:rPr>
      </w:pPr>
      <w:r w:rsidRPr="00EB520A">
        <w:rPr>
          <w:rFonts w:ascii="標楷體" w:eastAsia="標楷體" w:hAnsi="標楷體" w:hint="eastAsia"/>
          <w:b/>
          <w:sz w:val="28"/>
          <w:szCs w:val="28"/>
        </w:rPr>
        <w:t>七、</w:t>
      </w:r>
      <w:r w:rsidRPr="00EB520A">
        <w:rPr>
          <w:rFonts w:eastAsia="標楷體" w:hint="eastAsia"/>
          <w:b/>
          <w:sz w:val="28"/>
          <w:szCs w:val="28"/>
        </w:rPr>
        <w:t>自我評量：</w:t>
      </w:r>
      <w:r w:rsidRPr="00EB520A">
        <w:rPr>
          <w:rFonts w:eastAsia="標楷體" w:hint="eastAsia"/>
          <w:sz w:val="28"/>
          <w:szCs w:val="28"/>
        </w:rPr>
        <w:t>以研習活動意見回饋表及執行成效摘要表瞭解辦理情形，俾據</w:t>
      </w:r>
    </w:p>
    <w:p w:rsidR="00A4547C" w:rsidRPr="00B21FC2" w:rsidRDefault="00A4547C" w:rsidP="00D3479A">
      <w:pPr>
        <w:spacing w:line="480" w:lineRule="exact"/>
        <w:jc w:val="both"/>
        <w:rPr>
          <w:rFonts w:eastAsia="標楷體"/>
          <w:color w:val="008000"/>
          <w:sz w:val="28"/>
          <w:szCs w:val="28"/>
        </w:rPr>
      </w:pPr>
      <w:r w:rsidRPr="00EB520A">
        <w:rPr>
          <w:rFonts w:eastAsia="標楷體" w:hint="eastAsia"/>
          <w:sz w:val="28"/>
          <w:szCs w:val="28"/>
        </w:rPr>
        <w:t xml:space="preserve">              </w:t>
      </w:r>
      <w:r w:rsidRPr="00EB520A">
        <w:rPr>
          <w:rFonts w:eastAsia="標楷體" w:hint="eastAsia"/>
          <w:sz w:val="28"/>
          <w:szCs w:val="28"/>
        </w:rPr>
        <w:t>以改進。</w:t>
      </w:r>
    </w:p>
    <w:p w:rsidR="00A4547C" w:rsidRDefault="00A4547C" w:rsidP="00A4547C">
      <w:pPr>
        <w:snapToGrid w:val="0"/>
        <w:spacing w:beforeLines="50" w:before="180" w:line="300" w:lineRule="auto"/>
        <w:jc w:val="both"/>
        <w:rPr>
          <w:rFonts w:ascii="標楷體" w:eastAsia="標楷體" w:hAnsi="標楷體"/>
          <w:b/>
          <w:sz w:val="28"/>
          <w:szCs w:val="28"/>
        </w:rPr>
      </w:pPr>
    </w:p>
    <w:p w:rsidR="00A4547C" w:rsidRDefault="00A4547C" w:rsidP="00A4547C">
      <w:pPr>
        <w:snapToGrid w:val="0"/>
        <w:spacing w:beforeLines="50" w:before="180" w:line="300" w:lineRule="auto"/>
        <w:jc w:val="both"/>
        <w:rPr>
          <w:rFonts w:ascii="標楷體" w:eastAsia="標楷體" w:hAnsi="標楷體"/>
          <w:b/>
          <w:sz w:val="28"/>
          <w:szCs w:val="28"/>
        </w:rPr>
      </w:pPr>
      <w:r>
        <w:rPr>
          <w:rFonts w:ascii="標楷體" w:eastAsia="標楷體" w:hAnsi="標楷體" w:hint="eastAsia"/>
          <w:b/>
          <w:sz w:val="28"/>
          <w:szCs w:val="28"/>
        </w:rPr>
        <w:lastRenderedPageBreak/>
        <w:t>八</w:t>
      </w:r>
      <w:r w:rsidRPr="005A733C">
        <w:rPr>
          <w:rFonts w:ascii="標楷體" w:eastAsia="標楷體" w:hAnsi="標楷體"/>
          <w:b/>
          <w:sz w:val="28"/>
          <w:szCs w:val="28"/>
        </w:rPr>
        <w:t>、研習內容</w:t>
      </w:r>
      <w:r>
        <w:rPr>
          <w:rFonts w:ascii="標楷體" w:eastAsia="標楷體" w:hAnsi="標楷體" w:hint="eastAsia"/>
          <w:b/>
          <w:sz w:val="28"/>
          <w:szCs w:val="28"/>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869"/>
        <w:gridCol w:w="2870"/>
        <w:gridCol w:w="1674"/>
      </w:tblGrid>
      <w:tr w:rsidR="00A4547C" w:rsidRPr="000C6E0F" w:rsidTr="00B054E9">
        <w:trPr>
          <w:trHeight w:val="260"/>
          <w:jc w:val="center"/>
        </w:trPr>
        <w:tc>
          <w:tcPr>
            <w:tcW w:w="2138" w:type="dxa"/>
            <w:tcBorders>
              <w:tl2br w:val="single" w:sz="4" w:space="0" w:color="auto"/>
            </w:tcBorders>
            <w:shd w:val="clear" w:color="auto" w:fill="auto"/>
          </w:tcPr>
          <w:p w:rsidR="00A4547C" w:rsidRPr="000C6E0F" w:rsidRDefault="00A4547C" w:rsidP="00B054E9">
            <w:pPr>
              <w:snapToGrid w:val="0"/>
              <w:rPr>
                <w:rFonts w:ascii="標楷體" w:eastAsia="標楷體" w:hAnsi="標楷體"/>
                <w:sz w:val="26"/>
                <w:szCs w:val="26"/>
              </w:rPr>
            </w:pPr>
            <w:r w:rsidRPr="000C6E0F">
              <w:rPr>
                <w:rFonts w:ascii="標楷體" w:eastAsia="標楷體" w:hAnsi="標楷體" w:hint="eastAsia"/>
                <w:sz w:val="26"/>
                <w:szCs w:val="26"/>
              </w:rPr>
              <w:t xml:space="preserve">      日期</w:t>
            </w:r>
          </w:p>
          <w:p w:rsidR="00A4547C" w:rsidRPr="000C6E0F" w:rsidRDefault="00A4547C" w:rsidP="00B054E9">
            <w:pPr>
              <w:snapToGrid w:val="0"/>
              <w:rPr>
                <w:rFonts w:ascii="標楷體" w:eastAsia="標楷體" w:hAnsi="標楷體"/>
                <w:sz w:val="26"/>
                <w:szCs w:val="26"/>
              </w:rPr>
            </w:pPr>
            <w:r w:rsidRPr="000C6E0F">
              <w:rPr>
                <w:rFonts w:ascii="標楷體" w:eastAsia="標楷體" w:hAnsi="標楷體" w:hint="eastAsia"/>
                <w:sz w:val="26"/>
                <w:szCs w:val="26"/>
              </w:rPr>
              <w:t xml:space="preserve">   時間</w:t>
            </w:r>
          </w:p>
        </w:tc>
        <w:tc>
          <w:tcPr>
            <w:tcW w:w="2869" w:type="dxa"/>
            <w:shd w:val="clear" w:color="auto" w:fill="auto"/>
            <w:vAlign w:val="center"/>
          </w:tcPr>
          <w:p w:rsidR="00A4547C" w:rsidRPr="000C6E0F" w:rsidRDefault="00A4547C" w:rsidP="00B054E9">
            <w:pPr>
              <w:snapToGrid w:val="0"/>
              <w:jc w:val="center"/>
              <w:rPr>
                <w:rFonts w:ascii="標楷體" w:eastAsia="標楷體" w:hAnsi="標楷體"/>
                <w:b/>
                <w:sz w:val="26"/>
                <w:szCs w:val="26"/>
              </w:rPr>
            </w:pPr>
            <w:r w:rsidRPr="000C6E0F">
              <w:rPr>
                <w:rFonts w:ascii="標楷體" w:eastAsia="標楷體" w:hAnsi="標楷體" w:hint="eastAsia"/>
                <w:b/>
                <w:sz w:val="26"/>
                <w:szCs w:val="26"/>
              </w:rPr>
              <w:t>課程內容</w:t>
            </w:r>
          </w:p>
        </w:tc>
        <w:tc>
          <w:tcPr>
            <w:tcW w:w="2870" w:type="dxa"/>
            <w:shd w:val="clear" w:color="auto" w:fill="auto"/>
            <w:vAlign w:val="center"/>
          </w:tcPr>
          <w:p w:rsidR="00A4547C" w:rsidRPr="000C6E0F" w:rsidRDefault="00A4547C" w:rsidP="00B054E9">
            <w:pPr>
              <w:snapToGrid w:val="0"/>
              <w:jc w:val="center"/>
              <w:rPr>
                <w:rFonts w:ascii="標楷體" w:eastAsia="標楷體" w:hAnsi="標楷體"/>
                <w:b/>
                <w:sz w:val="26"/>
                <w:szCs w:val="26"/>
              </w:rPr>
            </w:pPr>
            <w:r w:rsidRPr="000C6E0F">
              <w:rPr>
                <w:rFonts w:ascii="標楷體" w:eastAsia="標楷體" w:hAnsi="標楷體" w:hint="eastAsia"/>
                <w:b/>
                <w:sz w:val="26"/>
                <w:szCs w:val="26"/>
              </w:rPr>
              <w:t>講師/主持人</w:t>
            </w:r>
          </w:p>
        </w:tc>
        <w:tc>
          <w:tcPr>
            <w:tcW w:w="1674" w:type="dxa"/>
            <w:shd w:val="clear" w:color="auto" w:fill="auto"/>
            <w:vAlign w:val="center"/>
          </w:tcPr>
          <w:p w:rsidR="00A4547C" w:rsidRPr="000C6E0F" w:rsidRDefault="00A4547C" w:rsidP="00B054E9">
            <w:pPr>
              <w:snapToGrid w:val="0"/>
              <w:jc w:val="center"/>
              <w:rPr>
                <w:rFonts w:ascii="標楷體" w:eastAsia="標楷體" w:hAnsi="標楷體"/>
                <w:b/>
                <w:sz w:val="26"/>
                <w:szCs w:val="26"/>
              </w:rPr>
            </w:pPr>
            <w:r w:rsidRPr="000C6E0F">
              <w:rPr>
                <w:rFonts w:ascii="標楷體" w:eastAsia="標楷體" w:hAnsi="標楷體" w:hint="eastAsia"/>
                <w:b/>
                <w:sz w:val="26"/>
                <w:szCs w:val="26"/>
              </w:rPr>
              <w:t>備註</w:t>
            </w: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13：20~13：30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報到</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新港國小</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13：30~14：20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Pr>
                <w:rFonts w:ascii="標楷體" w:eastAsia="標楷體" w:hAnsi="標楷體" w:hint="eastAsia"/>
                <w:sz w:val="26"/>
                <w:szCs w:val="26"/>
              </w:rPr>
              <w:t>生活藝術課程</w:t>
            </w:r>
            <w:r w:rsidRPr="000C6E0F">
              <w:rPr>
                <w:rFonts w:ascii="標楷體" w:eastAsia="標楷體" w:hAnsi="標楷體" w:hint="eastAsia"/>
                <w:sz w:val="26"/>
                <w:szCs w:val="26"/>
              </w:rPr>
              <w:t>分享</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Pr>
                <w:rFonts w:ascii="標楷體" w:eastAsia="標楷體" w:hAnsi="標楷體" w:hint="eastAsia"/>
                <w:sz w:val="26"/>
                <w:szCs w:val="26"/>
              </w:rPr>
              <w:t>爽文國中 李玉美老師</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14：20~14：30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休息</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新港國小</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14：30~15：20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協同教學實例分享</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Pr>
                <w:rFonts w:ascii="標楷體" w:eastAsia="標楷體" w:hAnsi="標楷體" w:hint="eastAsia"/>
                <w:sz w:val="26"/>
                <w:szCs w:val="26"/>
              </w:rPr>
              <w:t>爽文國中 李玉美老師</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15：20~15：30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休息</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新港國小</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15：30~16：20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Pr>
                <w:rFonts w:ascii="標楷體" w:eastAsia="標楷體" w:hAnsi="標楷體" w:hint="eastAsia"/>
                <w:sz w:val="26"/>
                <w:szCs w:val="26"/>
              </w:rPr>
              <w:t>實作課程引導</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Pr>
                <w:rFonts w:ascii="標楷體" w:eastAsia="標楷體" w:hAnsi="標楷體" w:hint="eastAsia"/>
                <w:sz w:val="26"/>
                <w:szCs w:val="26"/>
              </w:rPr>
              <w:t>爽文國中 李玉美老師</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16：20~16：30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綜合座談</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教育處</w:t>
            </w: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r w:rsidR="00A4547C" w:rsidRPr="000C6E0F" w:rsidTr="00B054E9">
        <w:trPr>
          <w:trHeight w:val="366"/>
          <w:jc w:val="center"/>
        </w:trPr>
        <w:tc>
          <w:tcPr>
            <w:tcW w:w="2138"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16：30</w:t>
            </w:r>
          </w:p>
        </w:tc>
        <w:tc>
          <w:tcPr>
            <w:tcW w:w="2869"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r w:rsidRPr="000C6E0F">
              <w:rPr>
                <w:rFonts w:ascii="標楷體" w:eastAsia="標楷體" w:hAnsi="標楷體" w:hint="eastAsia"/>
                <w:sz w:val="26"/>
                <w:szCs w:val="26"/>
              </w:rPr>
              <w:t>賦歸</w:t>
            </w:r>
          </w:p>
        </w:tc>
        <w:tc>
          <w:tcPr>
            <w:tcW w:w="2870"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c>
          <w:tcPr>
            <w:tcW w:w="1674" w:type="dxa"/>
            <w:shd w:val="clear" w:color="auto" w:fill="auto"/>
            <w:vAlign w:val="center"/>
          </w:tcPr>
          <w:p w:rsidR="00A4547C" w:rsidRPr="000C6E0F" w:rsidRDefault="00A4547C" w:rsidP="00B054E9">
            <w:pPr>
              <w:snapToGrid w:val="0"/>
              <w:spacing w:line="300" w:lineRule="auto"/>
              <w:jc w:val="center"/>
              <w:rPr>
                <w:rFonts w:ascii="標楷體" w:eastAsia="標楷體" w:hAnsi="標楷體"/>
                <w:sz w:val="26"/>
                <w:szCs w:val="26"/>
              </w:rPr>
            </w:pPr>
          </w:p>
        </w:tc>
      </w:tr>
    </w:tbl>
    <w:p w:rsidR="00D3479A" w:rsidRDefault="00D3479A" w:rsidP="00A4547C">
      <w:pPr>
        <w:snapToGrid w:val="0"/>
        <w:spacing w:beforeLines="50" w:before="180" w:line="300" w:lineRule="auto"/>
        <w:rPr>
          <w:rFonts w:ascii="標楷體" w:eastAsia="標楷體" w:hAnsi="標楷體"/>
          <w:b/>
          <w:sz w:val="28"/>
          <w:szCs w:val="28"/>
        </w:rPr>
      </w:pPr>
    </w:p>
    <w:p w:rsidR="00A4547C" w:rsidRPr="00D10C94" w:rsidRDefault="00D3479A" w:rsidP="00D3479A">
      <w:pPr>
        <w:snapToGrid w:val="0"/>
        <w:spacing w:beforeLines="50" w:before="180" w:line="560" w:lineRule="exact"/>
        <w:contextualSpacing/>
        <w:rPr>
          <w:rFonts w:ascii="標楷體" w:eastAsia="標楷體" w:hAnsi="標楷體"/>
          <w:b/>
          <w:sz w:val="28"/>
          <w:szCs w:val="28"/>
        </w:rPr>
      </w:pPr>
      <w:r>
        <w:rPr>
          <w:rFonts w:ascii="標楷體" w:eastAsia="標楷體" w:hAnsi="標楷體" w:hint="eastAsia"/>
          <w:b/>
          <w:sz w:val="28"/>
          <w:szCs w:val="28"/>
        </w:rPr>
        <w:t>九</w:t>
      </w:r>
      <w:r w:rsidR="00A4547C" w:rsidRPr="00D10C94">
        <w:rPr>
          <w:rFonts w:ascii="標楷體" w:eastAsia="標楷體" w:hAnsi="標楷體"/>
          <w:b/>
          <w:sz w:val="28"/>
          <w:szCs w:val="28"/>
        </w:rPr>
        <w:t>、預期成效</w:t>
      </w:r>
      <w:r w:rsidR="00A4547C">
        <w:rPr>
          <w:rFonts w:ascii="標楷體" w:eastAsia="標楷體" w:hAnsi="標楷體" w:hint="eastAsia"/>
          <w:b/>
          <w:sz w:val="28"/>
          <w:szCs w:val="28"/>
        </w:rPr>
        <w:t>：</w:t>
      </w:r>
    </w:p>
    <w:p w:rsidR="00A4547C" w:rsidRPr="00D10C94" w:rsidRDefault="00A4547C" w:rsidP="00D3479A">
      <w:pPr>
        <w:snapToGrid w:val="0"/>
        <w:spacing w:line="560" w:lineRule="exact"/>
        <w:ind w:left="1148" w:hangingChars="410" w:hanging="1148"/>
        <w:contextualSpacing/>
        <w:jc w:val="both"/>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（一）引領</w:t>
      </w:r>
      <w:r w:rsidRPr="00D10C94">
        <w:rPr>
          <w:rFonts w:ascii="標楷體" w:eastAsia="標楷體" w:hAnsi="標楷體" w:hint="eastAsia"/>
          <w:sz w:val="28"/>
          <w:szCs w:val="28"/>
        </w:rPr>
        <w:t>藝術家</w:t>
      </w:r>
      <w:r w:rsidRPr="00D10C94">
        <w:rPr>
          <w:rFonts w:ascii="標楷體" w:eastAsia="標楷體" w:hAnsi="標楷體"/>
          <w:sz w:val="28"/>
          <w:szCs w:val="28"/>
        </w:rPr>
        <w:t>教師瞭解本縣</w:t>
      </w:r>
      <w:r w:rsidRPr="00D10C94">
        <w:rPr>
          <w:rFonts w:ascii="標楷體" w:eastAsia="標楷體" w:hAnsi="標楷體" w:hint="eastAsia"/>
          <w:sz w:val="28"/>
          <w:szCs w:val="28"/>
        </w:rPr>
        <w:t>藝術與人文教學現場狀況及</w:t>
      </w:r>
      <w:r w:rsidRPr="00D10C94">
        <w:rPr>
          <w:rFonts w:ascii="標楷體" w:eastAsia="標楷體" w:hAnsi="標楷體"/>
          <w:sz w:val="28"/>
          <w:szCs w:val="28"/>
        </w:rPr>
        <w:t>校園文化核心價值</w:t>
      </w:r>
      <w:r w:rsidRPr="00D10C94">
        <w:rPr>
          <w:rFonts w:ascii="標楷體" w:eastAsia="標楷體" w:hAnsi="標楷體" w:hint="eastAsia"/>
          <w:sz w:val="28"/>
          <w:szCs w:val="28"/>
        </w:rPr>
        <w:t>與</w:t>
      </w:r>
      <w:r w:rsidRPr="00D10C94">
        <w:rPr>
          <w:rFonts w:ascii="標楷體" w:eastAsia="標楷體" w:hAnsi="標楷體"/>
          <w:sz w:val="28"/>
          <w:szCs w:val="28"/>
        </w:rPr>
        <w:t>重要教育政策，以凝聚其共識。</w:t>
      </w:r>
    </w:p>
    <w:p w:rsidR="00A4547C" w:rsidRPr="00D10C94" w:rsidRDefault="00A4547C" w:rsidP="00D3479A">
      <w:pPr>
        <w:snapToGrid w:val="0"/>
        <w:spacing w:line="560" w:lineRule="exact"/>
        <w:ind w:left="1148" w:hangingChars="410" w:hanging="1148"/>
        <w:contextualSpacing/>
        <w:jc w:val="both"/>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（二）厚植</w:t>
      </w:r>
      <w:r w:rsidRPr="00D10C94">
        <w:rPr>
          <w:rFonts w:ascii="標楷體" w:eastAsia="標楷體" w:hAnsi="標楷體" w:hint="eastAsia"/>
          <w:sz w:val="28"/>
          <w:szCs w:val="28"/>
        </w:rPr>
        <w:t>藝術與人文協同教師</w:t>
      </w:r>
      <w:r w:rsidRPr="00D10C94">
        <w:rPr>
          <w:rFonts w:ascii="標楷體" w:eastAsia="標楷體" w:hAnsi="標楷體"/>
          <w:sz w:val="28"/>
          <w:szCs w:val="28"/>
        </w:rPr>
        <w:t>教育專業知能，奠定日後專業養成基礎。</w:t>
      </w:r>
    </w:p>
    <w:p w:rsidR="00A4547C" w:rsidRPr="00D10C94" w:rsidRDefault="00A4547C" w:rsidP="00D3479A">
      <w:pPr>
        <w:snapToGrid w:val="0"/>
        <w:spacing w:line="560" w:lineRule="exact"/>
        <w:ind w:left="1148" w:hangingChars="410" w:hanging="1148"/>
        <w:contextualSpacing/>
        <w:jc w:val="both"/>
        <w:rPr>
          <w:rFonts w:ascii="標楷體" w:eastAsia="標楷體" w:hAnsi="標楷體"/>
          <w:sz w:val="28"/>
          <w:szCs w:val="28"/>
        </w:rPr>
      </w:pPr>
      <w:r w:rsidRPr="00D10C94">
        <w:rPr>
          <w:rFonts w:ascii="標楷體" w:eastAsia="標楷體" w:hAnsi="標楷體" w:hint="eastAsia"/>
          <w:sz w:val="28"/>
          <w:szCs w:val="28"/>
        </w:rPr>
        <w:t xml:space="preserve">  </w:t>
      </w:r>
      <w:r w:rsidRPr="00D10C94">
        <w:rPr>
          <w:rFonts w:ascii="標楷體" w:eastAsia="標楷體" w:hAnsi="標楷體"/>
          <w:sz w:val="28"/>
          <w:szCs w:val="28"/>
        </w:rPr>
        <w:t>（三）增進</w:t>
      </w:r>
      <w:r w:rsidRPr="00D10C94">
        <w:rPr>
          <w:rFonts w:ascii="標楷體" w:eastAsia="標楷體" w:hAnsi="標楷體" w:hint="eastAsia"/>
          <w:sz w:val="28"/>
          <w:szCs w:val="28"/>
        </w:rPr>
        <w:t>藝術家教師與學校藝能科教師協同教學良好互動關係，增進教師</w:t>
      </w:r>
      <w:r w:rsidRPr="00D10C94">
        <w:rPr>
          <w:rFonts w:ascii="標楷體" w:eastAsia="標楷體" w:hAnsi="標楷體"/>
          <w:sz w:val="28"/>
          <w:szCs w:val="28"/>
        </w:rPr>
        <w:t>教學實務能力，確保教育品質，以提升教學效能。</w:t>
      </w:r>
    </w:p>
    <w:p w:rsidR="00A4547C" w:rsidRPr="00D10C94" w:rsidRDefault="00A4547C" w:rsidP="00D3479A">
      <w:pPr>
        <w:snapToGrid w:val="0"/>
        <w:spacing w:line="560" w:lineRule="exact"/>
        <w:ind w:left="827" w:hangingChars="295" w:hanging="827"/>
        <w:contextualSpacing/>
        <w:rPr>
          <w:rFonts w:ascii="標楷體" w:eastAsia="標楷體" w:hAnsi="標楷體"/>
          <w:sz w:val="28"/>
          <w:szCs w:val="28"/>
        </w:rPr>
      </w:pPr>
      <w:r>
        <w:rPr>
          <w:rFonts w:ascii="標楷體" w:eastAsia="標楷體" w:hAnsi="標楷體" w:hint="eastAsia"/>
          <w:b/>
          <w:sz w:val="28"/>
          <w:szCs w:val="28"/>
        </w:rPr>
        <w:t>十</w:t>
      </w:r>
      <w:r w:rsidRPr="00D10C94">
        <w:rPr>
          <w:rFonts w:ascii="標楷體" w:eastAsia="標楷體" w:hAnsi="標楷體"/>
          <w:b/>
          <w:sz w:val="28"/>
          <w:szCs w:val="28"/>
        </w:rPr>
        <w:t>、獎勵：</w:t>
      </w:r>
      <w:r w:rsidRPr="00EB520A">
        <w:rPr>
          <w:rFonts w:ascii="標楷體" w:eastAsia="標楷體" w:hAnsi="標楷體"/>
          <w:sz w:val="28"/>
          <w:szCs w:val="28"/>
        </w:rPr>
        <w:t>承辦活動工作人員</w:t>
      </w:r>
      <w:r w:rsidRPr="00EB520A">
        <w:rPr>
          <w:rFonts w:ascii="標楷體" w:eastAsia="標楷體" w:hAnsi="標楷體" w:hint="eastAsia"/>
          <w:sz w:val="28"/>
          <w:szCs w:val="28"/>
        </w:rPr>
        <w:t>依據「嘉義縣國民中小學校長教師職員獎勵基準」及「公立高級中等以下學校校長/教師成績考核辦法」核予敘獎。</w:t>
      </w:r>
    </w:p>
    <w:p w:rsidR="00A4547C" w:rsidRPr="00D10C94" w:rsidRDefault="00A4547C" w:rsidP="00D3479A">
      <w:pPr>
        <w:snapToGrid w:val="0"/>
        <w:spacing w:line="560" w:lineRule="exact"/>
        <w:contextualSpacing/>
        <w:rPr>
          <w:rFonts w:ascii="標楷體" w:eastAsia="標楷體" w:hAnsi="標楷體"/>
          <w:b/>
          <w:sz w:val="28"/>
          <w:szCs w:val="28"/>
        </w:rPr>
      </w:pPr>
      <w:r>
        <w:rPr>
          <w:rFonts w:ascii="標楷體" w:eastAsia="標楷體" w:hAnsi="標楷體" w:hint="eastAsia"/>
          <w:b/>
          <w:sz w:val="28"/>
          <w:szCs w:val="28"/>
        </w:rPr>
        <w:t>十</w:t>
      </w:r>
      <w:r w:rsidR="00D3479A">
        <w:rPr>
          <w:rFonts w:ascii="標楷體" w:eastAsia="標楷體" w:hAnsi="標楷體" w:hint="eastAsia"/>
          <w:b/>
          <w:sz w:val="28"/>
          <w:szCs w:val="28"/>
        </w:rPr>
        <w:t>一</w:t>
      </w:r>
      <w:r w:rsidRPr="00D10C94">
        <w:rPr>
          <w:rFonts w:ascii="標楷體" w:eastAsia="標楷體" w:hAnsi="標楷體"/>
          <w:b/>
          <w:sz w:val="28"/>
          <w:szCs w:val="28"/>
        </w:rPr>
        <w:t>、附則</w:t>
      </w:r>
      <w:r>
        <w:rPr>
          <w:rFonts w:ascii="標楷體" w:eastAsia="標楷體" w:hAnsi="標楷體" w:hint="eastAsia"/>
          <w:b/>
          <w:sz w:val="28"/>
          <w:szCs w:val="28"/>
        </w:rPr>
        <w:t>：</w:t>
      </w:r>
    </w:p>
    <w:p w:rsidR="00A4547C" w:rsidRPr="00D10C94" w:rsidRDefault="00A4547C" w:rsidP="00D3479A">
      <w:pPr>
        <w:snapToGrid w:val="0"/>
        <w:spacing w:line="560" w:lineRule="exact"/>
        <w:contextualSpacing/>
        <w:rPr>
          <w:rFonts w:ascii="標楷體" w:eastAsia="標楷體" w:hAnsi="標楷體"/>
          <w:sz w:val="28"/>
          <w:szCs w:val="28"/>
        </w:rPr>
      </w:pPr>
      <w:r w:rsidRPr="00D10C94">
        <w:rPr>
          <w:rFonts w:ascii="標楷體" w:eastAsia="標楷體" w:hAnsi="標楷體"/>
          <w:sz w:val="28"/>
          <w:szCs w:val="28"/>
        </w:rPr>
        <w:t xml:space="preserve">  （一）參與研習人員給予公假登記</w:t>
      </w:r>
      <w:r>
        <w:rPr>
          <w:rFonts w:ascii="標楷體" w:eastAsia="標楷體" w:hAnsi="標楷體" w:hint="eastAsia"/>
          <w:sz w:val="28"/>
          <w:szCs w:val="28"/>
        </w:rPr>
        <w:t>，</w:t>
      </w:r>
      <w:r w:rsidRPr="00D10C94">
        <w:rPr>
          <w:rFonts w:ascii="標楷體" w:eastAsia="標楷體" w:hAnsi="標楷體"/>
          <w:sz w:val="28"/>
          <w:szCs w:val="28"/>
        </w:rPr>
        <w:t>全程參與之學員核發</w:t>
      </w:r>
      <w:r>
        <w:rPr>
          <w:rFonts w:ascii="標楷體" w:eastAsia="標楷體" w:hAnsi="標楷體" w:hint="eastAsia"/>
          <w:sz w:val="28"/>
          <w:szCs w:val="28"/>
        </w:rPr>
        <w:t>3</w:t>
      </w:r>
      <w:r w:rsidRPr="00D10C94">
        <w:rPr>
          <w:rFonts w:ascii="標楷體" w:eastAsia="標楷體" w:hAnsi="標楷體"/>
          <w:sz w:val="28"/>
          <w:szCs w:val="28"/>
        </w:rPr>
        <w:t>小時研習時數。</w:t>
      </w:r>
    </w:p>
    <w:p w:rsidR="00A4547C" w:rsidRPr="00D10C94" w:rsidRDefault="00A4547C" w:rsidP="00D3479A">
      <w:pPr>
        <w:snapToGrid w:val="0"/>
        <w:spacing w:line="560" w:lineRule="exact"/>
        <w:ind w:leftChars="6" w:left="1148" w:hangingChars="405" w:hanging="1134"/>
        <w:contextualSpacing/>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二</w:t>
      </w:r>
      <w:r w:rsidRPr="00D10C94">
        <w:rPr>
          <w:rFonts w:ascii="標楷體" w:eastAsia="標楷體" w:hAnsi="標楷體"/>
          <w:sz w:val="28"/>
          <w:szCs w:val="28"/>
        </w:rPr>
        <w:t>）請各研習教師準時報到，另為維護講師上課品質，請各研習教師上課時，務必關上手機或調整手機鈴聲型態。</w:t>
      </w:r>
    </w:p>
    <w:p w:rsidR="00A4547C" w:rsidRPr="00D10C94" w:rsidRDefault="00A4547C" w:rsidP="00D3479A">
      <w:pPr>
        <w:snapToGrid w:val="0"/>
        <w:spacing w:line="560" w:lineRule="exact"/>
        <w:contextualSpacing/>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三</w:t>
      </w:r>
      <w:r w:rsidRPr="00D10C94">
        <w:rPr>
          <w:rFonts w:ascii="標楷體" w:eastAsia="標楷體" w:hAnsi="標楷體"/>
          <w:sz w:val="28"/>
          <w:szCs w:val="28"/>
        </w:rPr>
        <w:t>）為尊重講師，遵守上課秩序，非必要時請學員勿缺課或遲到、早退。</w:t>
      </w:r>
    </w:p>
    <w:p w:rsidR="00A4547C" w:rsidRDefault="00A4547C" w:rsidP="00D3479A">
      <w:pPr>
        <w:snapToGrid w:val="0"/>
        <w:spacing w:line="560" w:lineRule="exact"/>
        <w:ind w:leftChars="-7" w:left="994" w:rightChars="25" w:right="60" w:hangingChars="361" w:hanging="1011"/>
        <w:contextualSpacing/>
        <w:rPr>
          <w:rFonts w:ascii="標楷體" w:eastAsia="標楷體" w:hAnsi="標楷體"/>
          <w:sz w:val="28"/>
          <w:szCs w:val="28"/>
        </w:rPr>
      </w:pPr>
      <w:r w:rsidRPr="00D10C94">
        <w:rPr>
          <w:rFonts w:ascii="標楷體" w:eastAsia="標楷體" w:hAnsi="標楷體"/>
          <w:sz w:val="28"/>
          <w:szCs w:val="28"/>
        </w:rPr>
        <w:t xml:space="preserve">  （</w:t>
      </w:r>
      <w:r>
        <w:rPr>
          <w:rFonts w:ascii="標楷體" w:eastAsia="標楷體" w:hAnsi="標楷體" w:hint="eastAsia"/>
          <w:sz w:val="28"/>
          <w:szCs w:val="28"/>
        </w:rPr>
        <w:t>四</w:t>
      </w:r>
      <w:r w:rsidRPr="00D10C94">
        <w:rPr>
          <w:rFonts w:ascii="標楷體" w:eastAsia="標楷體" w:hAnsi="標楷體"/>
          <w:sz w:val="28"/>
          <w:szCs w:val="28"/>
        </w:rPr>
        <w:t>）為響應環保運動，提醒研習學員記得攜帶環保杯或茶杯。</w:t>
      </w:r>
    </w:p>
    <w:p w:rsidR="00A4547C" w:rsidRPr="00B21FC2" w:rsidRDefault="00D3479A" w:rsidP="00D3479A">
      <w:pPr>
        <w:snapToGrid w:val="0"/>
        <w:spacing w:line="560" w:lineRule="exact"/>
        <w:ind w:leftChars="-7" w:left="995" w:rightChars="25" w:right="60" w:hangingChars="361" w:hanging="1012"/>
        <w:contextualSpacing/>
        <w:rPr>
          <w:rFonts w:ascii="標楷體" w:eastAsia="標楷體" w:hAnsi="標楷體"/>
          <w:sz w:val="28"/>
          <w:szCs w:val="28"/>
        </w:rPr>
      </w:pPr>
      <w:r>
        <w:rPr>
          <w:rFonts w:ascii="標楷體" w:eastAsia="標楷體" w:hAnsi="標楷體" w:hint="eastAsia"/>
          <w:b/>
          <w:sz w:val="28"/>
          <w:szCs w:val="28"/>
        </w:rPr>
        <w:t>十二</w:t>
      </w:r>
      <w:r w:rsidR="00A4547C" w:rsidRPr="00EB520A">
        <w:rPr>
          <w:rFonts w:ascii="標楷體" w:eastAsia="標楷體" w:hAnsi="標楷體" w:hint="eastAsia"/>
          <w:b/>
          <w:sz w:val="28"/>
          <w:szCs w:val="28"/>
        </w:rPr>
        <w:t>、</w:t>
      </w:r>
      <w:r w:rsidR="00A4547C" w:rsidRPr="00EB520A">
        <w:rPr>
          <w:rFonts w:ascii="標楷體" w:eastAsia="標楷體" w:hAnsi="標楷體" w:hint="eastAsia"/>
          <w:sz w:val="28"/>
          <w:szCs w:val="34"/>
        </w:rPr>
        <w:t>本實施計畫奉核後實施，修正時亦同。</w:t>
      </w:r>
    </w:p>
    <w:p w:rsidR="00D3479A" w:rsidRDefault="00D3479A">
      <w:pPr>
        <w:widowControl/>
        <w:rPr>
          <w:rFonts w:eastAsia="標楷體"/>
          <w:bCs/>
          <w:kern w:val="0"/>
          <w:sz w:val="32"/>
          <w:szCs w:val="32"/>
        </w:rPr>
      </w:pPr>
      <w:r>
        <w:rPr>
          <w:bCs/>
          <w:sz w:val="32"/>
          <w:szCs w:val="32"/>
        </w:rPr>
        <w:br w:type="page"/>
      </w:r>
    </w:p>
    <w:p w:rsidR="00A4547C" w:rsidRPr="00BF550A" w:rsidRDefault="00A4547C" w:rsidP="00D3479A">
      <w:pPr>
        <w:pStyle w:val="a6"/>
        <w:rPr>
          <w:sz w:val="32"/>
          <w:szCs w:val="32"/>
        </w:rPr>
      </w:pPr>
      <w:r w:rsidRPr="00BF550A">
        <w:rPr>
          <w:rFonts w:hint="eastAsia"/>
          <w:bCs/>
          <w:sz w:val="32"/>
          <w:szCs w:val="32"/>
        </w:rPr>
        <w:lastRenderedPageBreak/>
        <w:t>嘉義縣</w:t>
      </w:r>
      <w:r>
        <w:rPr>
          <w:rFonts w:hint="eastAsia"/>
          <w:bCs/>
          <w:sz w:val="32"/>
          <w:szCs w:val="32"/>
        </w:rPr>
        <w:t>106</w:t>
      </w:r>
      <w:r>
        <w:rPr>
          <w:rFonts w:hint="eastAsia"/>
          <w:bCs/>
          <w:sz w:val="32"/>
          <w:szCs w:val="32"/>
        </w:rPr>
        <w:t>年度</w:t>
      </w:r>
      <w:r w:rsidRPr="00BF550A">
        <w:rPr>
          <w:sz w:val="32"/>
          <w:szCs w:val="32"/>
        </w:rPr>
        <w:t>教育部</w:t>
      </w:r>
      <w:r w:rsidRPr="00BF550A">
        <w:rPr>
          <w:rFonts w:hint="eastAsia"/>
          <w:sz w:val="32"/>
          <w:szCs w:val="32"/>
        </w:rPr>
        <w:t>國民及學前教育署</w:t>
      </w:r>
      <w:r w:rsidRPr="00BF550A">
        <w:rPr>
          <w:sz w:val="32"/>
          <w:szCs w:val="32"/>
        </w:rPr>
        <w:t>補助國民中小學</w:t>
      </w:r>
    </w:p>
    <w:p w:rsidR="00D3479A" w:rsidRDefault="00A4547C" w:rsidP="00D3479A">
      <w:pPr>
        <w:pStyle w:val="a6"/>
        <w:rPr>
          <w:sz w:val="32"/>
          <w:szCs w:val="32"/>
        </w:rPr>
      </w:pPr>
      <w:r w:rsidRPr="00BF550A">
        <w:rPr>
          <w:sz w:val="32"/>
          <w:szCs w:val="32"/>
        </w:rPr>
        <w:t>藝術與人文教學深耕實施計畫</w:t>
      </w:r>
      <w:r w:rsidRPr="00BF550A">
        <w:rPr>
          <w:rFonts w:hint="eastAsia"/>
          <w:sz w:val="32"/>
          <w:szCs w:val="32"/>
        </w:rPr>
        <w:t>「</w:t>
      </w:r>
      <w:r w:rsidRPr="00BF550A">
        <w:rPr>
          <w:rFonts w:ascii="標楷體" w:hAnsi="標楷體" w:hint="eastAsia"/>
          <w:sz w:val="32"/>
          <w:szCs w:val="32"/>
        </w:rPr>
        <w:t>跨領域種子教師</w:t>
      </w:r>
      <w:r w:rsidRPr="00BF550A">
        <w:rPr>
          <w:rFonts w:ascii="標楷體" w:hAnsi="標楷體"/>
          <w:sz w:val="32"/>
          <w:szCs w:val="32"/>
        </w:rPr>
        <w:t>專業成長</w:t>
      </w:r>
      <w:r w:rsidRPr="00BF550A">
        <w:rPr>
          <w:rFonts w:ascii="標楷體" w:hAnsi="標楷體" w:hint="eastAsia"/>
          <w:sz w:val="32"/>
          <w:szCs w:val="32"/>
        </w:rPr>
        <w:t>研習</w:t>
      </w:r>
      <w:r w:rsidRPr="002F1267">
        <w:rPr>
          <w:rFonts w:hint="eastAsia"/>
          <w:sz w:val="32"/>
          <w:szCs w:val="32"/>
        </w:rPr>
        <w:t>」</w:t>
      </w:r>
    </w:p>
    <w:p w:rsidR="00A4547C" w:rsidRPr="00EB520A" w:rsidRDefault="00A4547C" w:rsidP="00D3479A">
      <w:pPr>
        <w:pStyle w:val="a6"/>
        <w:rPr>
          <w:rFonts w:ascii="標楷體" w:hAnsi="標楷體"/>
          <w:sz w:val="32"/>
          <w:szCs w:val="32"/>
        </w:rPr>
      </w:pPr>
      <w:r w:rsidRPr="00EB520A">
        <w:rPr>
          <w:rFonts w:ascii="標楷體" w:hAnsi="標楷體"/>
          <w:sz w:val="32"/>
          <w:szCs w:val="32"/>
        </w:rPr>
        <w:t>意見回饋表</w:t>
      </w:r>
    </w:p>
    <w:p w:rsidR="00A4547C" w:rsidRPr="00945C73" w:rsidRDefault="00A4547C" w:rsidP="00A4547C">
      <w:pPr>
        <w:snapToGrid w:val="0"/>
        <w:spacing w:beforeLines="20" w:before="72" w:afterLines="20" w:after="72"/>
        <w:ind w:firstLineChars="200" w:firstLine="560"/>
        <w:rPr>
          <w:rFonts w:ascii="標楷體" w:eastAsia="標楷體" w:hAnsi="標楷體" w:cs="Arial"/>
          <w:sz w:val="28"/>
          <w:szCs w:val="18"/>
        </w:rPr>
      </w:pPr>
      <w:r w:rsidRPr="00945C73">
        <w:rPr>
          <w:rFonts w:ascii="標楷體" w:eastAsia="標楷體" w:hAnsi="標楷體" w:cs="Arial" w:hint="eastAsia"/>
          <w:sz w:val="28"/>
          <w:szCs w:val="18"/>
        </w:rPr>
        <w:t>非常感謝您參與本次研習活動，希望活動的安排與課程的設計能讓您有豐富的收穫。為瞭解本次研習(活動)之成效，並期下一次活動更臻完美，請您依本次參加活動的感受，提供寶貴意見，以供日後舉辦類似活動改善之參考，謝謝您的協助與配合！(辦理單位)敬上</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3"/>
        <w:gridCol w:w="6946"/>
        <w:gridCol w:w="477"/>
        <w:gridCol w:w="477"/>
        <w:gridCol w:w="477"/>
        <w:gridCol w:w="477"/>
        <w:gridCol w:w="478"/>
      </w:tblGrid>
      <w:tr w:rsidR="00A4547C" w:rsidRPr="00945C73" w:rsidTr="00D3479A">
        <w:trPr>
          <w:cantSplit/>
          <w:jc w:val="center"/>
        </w:trPr>
        <w:tc>
          <w:tcPr>
            <w:tcW w:w="664" w:type="dxa"/>
            <w:vMerge w:val="restart"/>
            <w:shd w:val="clear" w:color="auto" w:fill="FFFF99"/>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項目</w:t>
            </w:r>
          </w:p>
        </w:tc>
        <w:tc>
          <w:tcPr>
            <w:tcW w:w="6205" w:type="dxa"/>
            <w:vMerge w:val="restart"/>
            <w:shd w:val="clear" w:color="auto" w:fill="FFFF99"/>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教學內容</w:t>
            </w:r>
          </w:p>
        </w:tc>
        <w:tc>
          <w:tcPr>
            <w:tcW w:w="2131" w:type="dxa"/>
            <w:gridSpan w:val="5"/>
            <w:shd w:val="clear" w:color="auto" w:fill="FFFF99"/>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學員同意度</w:t>
            </w: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vMerge/>
            <w:vAlign w:val="center"/>
          </w:tcPr>
          <w:p w:rsidR="00A4547C" w:rsidRPr="00945C73" w:rsidRDefault="00A4547C" w:rsidP="00B054E9">
            <w:pPr>
              <w:snapToGrid w:val="0"/>
              <w:jc w:val="center"/>
              <w:rPr>
                <w:rFonts w:ascii="標楷體" w:eastAsia="標楷體" w:hAnsi="標楷體" w:cs="Arial"/>
                <w:sz w:val="28"/>
              </w:rPr>
            </w:pPr>
          </w:p>
        </w:tc>
        <w:tc>
          <w:tcPr>
            <w:tcW w:w="426" w:type="dxa"/>
            <w:shd w:val="clear" w:color="auto" w:fill="FFFF99"/>
          </w:tcPr>
          <w:p w:rsidR="00A4547C" w:rsidRPr="00945C73" w:rsidRDefault="00A4547C" w:rsidP="00B054E9">
            <w:pPr>
              <w:snapToGrid w:val="0"/>
              <w:jc w:val="center"/>
              <w:rPr>
                <w:rFonts w:ascii="標楷體" w:eastAsia="標楷體" w:hAnsi="標楷體" w:cs="Arial"/>
                <w:b/>
                <w:sz w:val="28"/>
              </w:rPr>
            </w:pPr>
            <w:r w:rsidRPr="00945C73">
              <w:rPr>
                <w:rFonts w:ascii="標楷體" w:eastAsia="標楷體" w:hAnsi="標楷體" w:cs="Arial" w:hint="eastAsia"/>
                <w:b/>
                <w:sz w:val="28"/>
              </w:rPr>
              <w:t>5</w:t>
            </w:r>
          </w:p>
        </w:tc>
        <w:tc>
          <w:tcPr>
            <w:tcW w:w="426" w:type="dxa"/>
            <w:shd w:val="clear" w:color="auto" w:fill="FFFF99"/>
          </w:tcPr>
          <w:p w:rsidR="00A4547C" w:rsidRPr="00945C73" w:rsidRDefault="00A4547C" w:rsidP="00B054E9">
            <w:pPr>
              <w:snapToGrid w:val="0"/>
              <w:jc w:val="center"/>
              <w:rPr>
                <w:rFonts w:ascii="標楷體" w:eastAsia="標楷體" w:hAnsi="標楷體" w:cs="Arial"/>
                <w:b/>
                <w:sz w:val="28"/>
              </w:rPr>
            </w:pPr>
            <w:r w:rsidRPr="00945C73">
              <w:rPr>
                <w:rFonts w:ascii="標楷體" w:eastAsia="標楷體" w:hAnsi="標楷體" w:cs="Arial" w:hint="eastAsia"/>
                <w:b/>
                <w:sz w:val="28"/>
              </w:rPr>
              <w:t>4</w:t>
            </w:r>
          </w:p>
        </w:tc>
        <w:tc>
          <w:tcPr>
            <w:tcW w:w="426" w:type="dxa"/>
            <w:shd w:val="clear" w:color="auto" w:fill="FFFF99"/>
          </w:tcPr>
          <w:p w:rsidR="00A4547C" w:rsidRPr="00945C73" w:rsidRDefault="00A4547C" w:rsidP="00B054E9">
            <w:pPr>
              <w:snapToGrid w:val="0"/>
              <w:jc w:val="center"/>
              <w:rPr>
                <w:rFonts w:ascii="標楷體" w:eastAsia="標楷體" w:hAnsi="標楷體" w:cs="Arial"/>
                <w:b/>
                <w:sz w:val="28"/>
              </w:rPr>
            </w:pPr>
            <w:r w:rsidRPr="00945C73">
              <w:rPr>
                <w:rFonts w:ascii="標楷體" w:eastAsia="標楷體" w:hAnsi="標楷體" w:cs="Arial" w:hint="eastAsia"/>
                <w:b/>
                <w:sz w:val="28"/>
              </w:rPr>
              <w:t>3</w:t>
            </w:r>
          </w:p>
        </w:tc>
        <w:tc>
          <w:tcPr>
            <w:tcW w:w="426" w:type="dxa"/>
            <w:shd w:val="clear" w:color="auto" w:fill="FFFF99"/>
          </w:tcPr>
          <w:p w:rsidR="00A4547C" w:rsidRPr="00945C73" w:rsidRDefault="00A4547C" w:rsidP="00B054E9">
            <w:pPr>
              <w:snapToGrid w:val="0"/>
              <w:jc w:val="center"/>
              <w:rPr>
                <w:rFonts w:ascii="標楷體" w:eastAsia="標楷體" w:hAnsi="標楷體" w:cs="Arial"/>
                <w:b/>
                <w:sz w:val="28"/>
              </w:rPr>
            </w:pPr>
            <w:r w:rsidRPr="00945C73">
              <w:rPr>
                <w:rFonts w:ascii="標楷體" w:eastAsia="標楷體" w:hAnsi="標楷體" w:cs="Arial" w:hint="eastAsia"/>
                <w:b/>
                <w:sz w:val="28"/>
              </w:rPr>
              <w:t>2</w:t>
            </w:r>
          </w:p>
        </w:tc>
        <w:tc>
          <w:tcPr>
            <w:tcW w:w="427" w:type="dxa"/>
            <w:shd w:val="clear" w:color="auto" w:fill="FFFF99"/>
          </w:tcPr>
          <w:p w:rsidR="00A4547C" w:rsidRPr="00945C73" w:rsidRDefault="00A4547C" w:rsidP="00B054E9">
            <w:pPr>
              <w:snapToGrid w:val="0"/>
              <w:jc w:val="center"/>
              <w:rPr>
                <w:rFonts w:ascii="標楷體" w:eastAsia="標楷體" w:hAnsi="標楷體" w:cs="Arial"/>
                <w:b/>
                <w:sz w:val="28"/>
              </w:rPr>
            </w:pPr>
            <w:r w:rsidRPr="00945C73">
              <w:rPr>
                <w:rFonts w:ascii="標楷體" w:eastAsia="標楷體" w:hAnsi="標楷體" w:cs="Arial" w:hint="eastAsia"/>
                <w:b/>
                <w:sz w:val="28"/>
              </w:rPr>
              <w:t>1</w:t>
            </w:r>
          </w:p>
        </w:tc>
      </w:tr>
      <w:tr w:rsidR="00A4547C" w:rsidRPr="00945C73" w:rsidTr="00D3479A">
        <w:trPr>
          <w:cantSplit/>
          <w:jc w:val="center"/>
        </w:trPr>
        <w:tc>
          <w:tcPr>
            <w:tcW w:w="664" w:type="dxa"/>
            <w:vMerge w:val="restart"/>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講座</w:t>
            </w: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課程內容豐富</w:t>
            </w:r>
          </w:p>
        </w:tc>
        <w:tc>
          <w:tcPr>
            <w:tcW w:w="426" w:type="dxa"/>
          </w:tcPr>
          <w:p w:rsidR="00A4547C" w:rsidRPr="00945C73" w:rsidRDefault="00A4547C" w:rsidP="00B054E9">
            <w:pPr>
              <w:snapToGrid w:val="0"/>
              <w:spacing w:line="420" w:lineRule="exact"/>
              <w:rPr>
                <w:rFonts w:ascii="標楷體" w:eastAsia="標楷體" w:hAnsi="標楷體" w:cs="Arial"/>
                <w:b/>
                <w:sz w:val="28"/>
              </w:rPr>
            </w:pPr>
          </w:p>
        </w:tc>
        <w:tc>
          <w:tcPr>
            <w:tcW w:w="426" w:type="dxa"/>
          </w:tcPr>
          <w:p w:rsidR="00A4547C" w:rsidRPr="00945C73" w:rsidRDefault="00A4547C" w:rsidP="00B054E9">
            <w:pPr>
              <w:snapToGrid w:val="0"/>
              <w:spacing w:line="420" w:lineRule="exact"/>
              <w:rPr>
                <w:rFonts w:ascii="標楷體" w:eastAsia="標楷體" w:hAnsi="標楷體" w:cs="Arial"/>
                <w:b/>
                <w:sz w:val="28"/>
              </w:rPr>
            </w:pPr>
          </w:p>
        </w:tc>
        <w:tc>
          <w:tcPr>
            <w:tcW w:w="426" w:type="dxa"/>
          </w:tcPr>
          <w:p w:rsidR="00A4547C" w:rsidRPr="00945C73" w:rsidRDefault="00A4547C" w:rsidP="00B054E9">
            <w:pPr>
              <w:snapToGrid w:val="0"/>
              <w:spacing w:line="420" w:lineRule="exact"/>
              <w:rPr>
                <w:rFonts w:ascii="標楷體" w:eastAsia="標楷體" w:hAnsi="標楷體" w:cs="Arial"/>
                <w:b/>
                <w:sz w:val="28"/>
              </w:rPr>
            </w:pPr>
          </w:p>
        </w:tc>
        <w:tc>
          <w:tcPr>
            <w:tcW w:w="426" w:type="dxa"/>
          </w:tcPr>
          <w:p w:rsidR="00A4547C" w:rsidRPr="00945C73" w:rsidRDefault="00A4547C" w:rsidP="00B054E9">
            <w:pPr>
              <w:snapToGrid w:val="0"/>
              <w:spacing w:line="420" w:lineRule="exact"/>
              <w:rPr>
                <w:rFonts w:ascii="標楷體" w:eastAsia="標楷體" w:hAnsi="標楷體" w:cs="Arial"/>
                <w:b/>
                <w:sz w:val="28"/>
              </w:rPr>
            </w:pPr>
          </w:p>
        </w:tc>
        <w:tc>
          <w:tcPr>
            <w:tcW w:w="427" w:type="dxa"/>
          </w:tcPr>
          <w:p w:rsidR="00A4547C" w:rsidRPr="00945C73" w:rsidRDefault="00A4547C" w:rsidP="00B054E9">
            <w:pPr>
              <w:snapToGrid w:val="0"/>
              <w:spacing w:line="420" w:lineRule="exact"/>
              <w:rPr>
                <w:rFonts w:ascii="標楷體" w:eastAsia="標楷體" w:hAnsi="標楷體" w:cs="Arial"/>
                <w:b/>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講座表達生動活潑</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啟發思考引導學習</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個人學習收穫良多</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restart"/>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課程</w:t>
            </w: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課程內容契合講題</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課程內容契合當前學生輔導問題</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課程內容有助增進工作相關知能技巧</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課程內容有助於提升實務、行政或教學研發工作之品質</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課程內容有助於提升實務、行政或教學研發工作之創新</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restart"/>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行政安排</w:t>
            </w: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場地安排(含教室設施、輔助器材、住宿分配…等等相關設備)完善</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手冊內容及提供資料豐富且完整</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研習流程與整體時間掌控流暢</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cantSplit/>
          <w:jc w:val="center"/>
        </w:trPr>
        <w:tc>
          <w:tcPr>
            <w:tcW w:w="664" w:type="dxa"/>
            <w:vMerge/>
            <w:vAlign w:val="center"/>
          </w:tcPr>
          <w:p w:rsidR="00A4547C" w:rsidRPr="00945C73" w:rsidRDefault="00A4547C" w:rsidP="00B054E9">
            <w:pPr>
              <w:snapToGrid w:val="0"/>
              <w:jc w:val="center"/>
              <w:rPr>
                <w:rFonts w:ascii="標楷體" w:eastAsia="標楷體" w:hAnsi="標楷體" w:cs="Arial"/>
                <w:sz w:val="28"/>
              </w:rPr>
            </w:pPr>
          </w:p>
        </w:tc>
        <w:tc>
          <w:tcPr>
            <w:tcW w:w="6205" w:type="dxa"/>
          </w:tcPr>
          <w:p w:rsidR="00A4547C" w:rsidRPr="00945C73" w:rsidRDefault="00A4547C" w:rsidP="00B054E9">
            <w:pPr>
              <w:snapToGrid w:val="0"/>
              <w:spacing w:line="420" w:lineRule="exact"/>
              <w:rPr>
                <w:rFonts w:ascii="標楷體" w:eastAsia="標楷體" w:hAnsi="標楷體" w:cs="Arial"/>
                <w:sz w:val="28"/>
              </w:rPr>
            </w:pPr>
            <w:r w:rsidRPr="00945C73">
              <w:rPr>
                <w:rFonts w:ascii="標楷體" w:eastAsia="標楷體" w:hAnsi="標楷體" w:cs="Arial" w:hint="eastAsia"/>
                <w:sz w:val="28"/>
              </w:rPr>
              <w:t>整體服務非常滿意(含交通接送、停車、服務人員態度、報名方式、餐點及飲水供應之滿意度…等等)</w:t>
            </w: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6" w:type="dxa"/>
          </w:tcPr>
          <w:p w:rsidR="00A4547C" w:rsidRPr="00945C73" w:rsidRDefault="00A4547C" w:rsidP="00B054E9">
            <w:pPr>
              <w:snapToGrid w:val="0"/>
              <w:spacing w:line="420" w:lineRule="exact"/>
              <w:rPr>
                <w:rFonts w:ascii="標楷體" w:eastAsia="標楷體" w:hAnsi="標楷體" w:cs="Arial"/>
                <w:sz w:val="28"/>
              </w:rPr>
            </w:pPr>
          </w:p>
        </w:tc>
        <w:tc>
          <w:tcPr>
            <w:tcW w:w="427" w:type="dxa"/>
          </w:tcPr>
          <w:p w:rsidR="00A4547C" w:rsidRPr="00945C73" w:rsidRDefault="00A4547C" w:rsidP="00B054E9">
            <w:pPr>
              <w:snapToGrid w:val="0"/>
              <w:spacing w:line="420" w:lineRule="exact"/>
              <w:rPr>
                <w:rFonts w:ascii="標楷體" w:eastAsia="標楷體" w:hAnsi="標楷體" w:cs="Arial"/>
                <w:sz w:val="28"/>
              </w:rPr>
            </w:pPr>
          </w:p>
        </w:tc>
      </w:tr>
      <w:tr w:rsidR="00A4547C" w:rsidRPr="00945C73" w:rsidTr="00D3479A">
        <w:trPr>
          <w:jc w:val="center"/>
        </w:trPr>
        <w:tc>
          <w:tcPr>
            <w:tcW w:w="664" w:type="dxa"/>
            <w:vAlign w:val="center"/>
          </w:tcPr>
          <w:p w:rsidR="00A4547C" w:rsidRPr="00945C73" w:rsidRDefault="00A4547C" w:rsidP="00B054E9">
            <w:pPr>
              <w:snapToGrid w:val="0"/>
              <w:jc w:val="center"/>
              <w:rPr>
                <w:rFonts w:ascii="標楷體" w:eastAsia="標楷體" w:hAnsi="標楷體" w:cs="Arial"/>
                <w:sz w:val="28"/>
              </w:rPr>
            </w:pPr>
            <w:r w:rsidRPr="00945C73">
              <w:rPr>
                <w:rFonts w:ascii="標楷體" w:eastAsia="標楷體" w:hAnsi="標楷體" w:cs="Arial" w:hint="eastAsia"/>
                <w:sz w:val="28"/>
              </w:rPr>
              <w:t>其他建議</w:t>
            </w:r>
          </w:p>
        </w:tc>
        <w:tc>
          <w:tcPr>
            <w:tcW w:w="8336" w:type="dxa"/>
            <w:gridSpan w:val="6"/>
          </w:tcPr>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1.本研習(活動)對個人未來工作之幫助：</w:t>
            </w:r>
          </w:p>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2.本次課程中希望增減之內容：</w:t>
            </w:r>
          </w:p>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3.希望推薦的講師：</w:t>
            </w:r>
          </w:p>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4.希望未來研習之主題或課程：</w:t>
            </w:r>
          </w:p>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5.給主辦單位的回饋與建議：</w:t>
            </w:r>
          </w:p>
          <w:p w:rsidR="00A4547C" w:rsidRPr="00945C73" w:rsidRDefault="00A4547C" w:rsidP="00B054E9">
            <w:pPr>
              <w:snapToGrid w:val="0"/>
              <w:spacing w:line="0" w:lineRule="atLeast"/>
              <w:rPr>
                <w:rFonts w:ascii="標楷體" w:eastAsia="標楷體" w:hAnsi="標楷體" w:cs="Arial"/>
                <w:sz w:val="28"/>
              </w:rPr>
            </w:pPr>
            <w:r w:rsidRPr="00945C73">
              <w:rPr>
                <w:rFonts w:ascii="標楷體" w:eastAsia="標楷體" w:hAnsi="標楷體" w:cs="Arial" w:hint="eastAsia"/>
                <w:sz w:val="28"/>
              </w:rPr>
              <w:t>6.給承辦單位的回饋與建議：</w:t>
            </w:r>
          </w:p>
        </w:tc>
      </w:tr>
    </w:tbl>
    <w:p w:rsidR="00A4547C" w:rsidRPr="00A9462C" w:rsidRDefault="00A4547C" w:rsidP="00A4547C">
      <w:pPr>
        <w:snapToGrid w:val="0"/>
        <w:spacing w:line="300" w:lineRule="auto"/>
        <w:rPr>
          <w:rStyle w:val="a5"/>
          <w:rFonts w:ascii="標楷體" w:eastAsia="標楷體" w:hAnsi="標楷體"/>
          <w:bCs/>
          <w:iCs/>
          <w:sz w:val="28"/>
          <w:szCs w:val="28"/>
        </w:rPr>
      </w:pPr>
      <w:r w:rsidRPr="00945C73">
        <w:rPr>
          <w:rFonts w:ascii="標楷體" w:eastAsia="標楷體" w:hAnsi="標楷體" w:cs="Arial" w:hint="eastAsia"/>
          <w:sz w:val="28"/>
        </w:rPr>
        <w:t>※</w:t>
      </w:r>
      <w:r w:rsidRPr="00945C73">
        <w:rPr>
          <w:rFonts w:ascii="標楷體" w:eastAsia="標楷體" w:hAnsi="標楷體" w:cs="Arial" w:hint="eastAsia"/>
          <w:sz w:val="28"/>
        </w:rPr>
        <w:tab/>
        <w:t>5分代表非常同意；4分代表同意；3分代表普通；2分代表不同意；1分代表非常不同意</w:t>
      </w:r>
    </w:p>
    <w:p w:rsidR="00285DE8" w:rsidRPr="00A4547C" w:rsidRDefault="00285DE8"/>
    <w:sectPr w:rsidR="00285DE8" w:rsidRPr="00A4547C" w:rsidSect="00D347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A3" w:rsidRDefault="000801A3" w:rsidP="00872435">
      <w:r>
        <w:separator/>
      </w:r>
    </w:p>
  </w:endnote>
  <w:endnote w:type="continuationSeparator" w:id="0">
    <w:p w:rsidR="000801A3" w:rsidRDefault="000801A3" w:rsidP="0087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A3" w:rsidRDefault="000801A3" w:rsidP="00872435">
      <w:r>
        <w:separator/>
      </w:r>
    </w:p>
  </w:footnote>
  <w:footnote w:type="continuationSeparator" w:id="0">
    <w:p w:rsidR="000801A3" w:rsidRDefault="000801A3" w:rsidP="0087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7C"/>
    <w:rsid w:val="000801A3"/>
    <w:rsid w:val="00285DE8"/>
    <w:rsid w:val="005C5B8D"/>
    <w:rsid w:val="00872435"/>
    <w:rsid w:val="008A1315"/>
    <w:rsid w:val="00A4547C"/>
    <w:rsid w:val="00D34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58979-17A1-4E7E-AC77-FBB0C8AA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4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547C"/>
    <w:pPr>
      <w:tabs>
        <w:tab w:val="center" w:pos="4153"/>
        <w:tab w:val="right" w:pos="8306"/>
      </w:tabs>
      <w:snapToGrid w:val="0"/>
    </w:pPr>
    <w:rPr>
      <w:sz w:val="20"/>
      <w:szCs w:val="20"/>
    </w:rPr>
  </w:style>
  <w:style w:type="character" w:customStyle="1" w:styleId="a4">
    <w:name w:val="頁尾 字元"/>
    <w:basedOn w:val="a0"/>
    <w:link w:val="a3"/>
    <w:rsid w:val="00A4547C"/>
    <w:rPr>
      <w:rFonts w:ascii="Times New Roman" w:eastAsia="新細明體" w:hAnsi="Times New Roman" w:cs="Times New Roman"/>
      <w:sz w:val="20"/>
      <w:szCs w:val="20"/>
    </w:rPr>
  </w:style>
  <w:style w:type="character" w:styleId="a5">
    <w:name w:val="Hyperlink"/>
    <w:rsid w:val="00A4547C"/>
    <w:rPr>
      <w:color w:val="0000FF"/>
      <w:u w:val="single"/>
    </w:rPr>
  </w:style>
  <w:style w:type="paragraph" w:customStyle="1" w:styleId="a6">
    <w:name w:val="說明"/>
    <w:basedOn w:val="a"/>
    <w:autoRedefine/>
    <w:rsid w:val="00A4547C"/>
    <w:pPr>
      <w:adjustRightInd w:val="0"/>
      <w:snapToGrid w:val="0"/>
      <w:spacing w:line="440" w:lineRule="exact"/>
      <w:ind w:rightChars="99" w:right="238"/>
      <w:jc w:val="center"/>
    </w:pPr>
    <w:rPr>
      <w:rFonts w:eastAsia="標楷體"/>
      <w:kern w:val="0"/>
      <w:sz w:val="80"/>
      <w:szCs w:val="80"/>
    </w:rPr>
  </w:style>
  <w:style w:type="paragraph" w:styleId="a7">
    <w:name w:val="header"/>
    <w:basedOn w:val="a"/>
    <w:link w:val="a8"/>
    <w:uiPriority w:val="99"/>
    <w:unhideWhenUsed/>
    <w:rsid w:val="00872435"/>
    <w:pPr>
      <w:tabs>
        <w:tab w:val="center" w:pos="4153"/>
        <w:tab w:val="right" w:pos="8306"/>
      </w:tabs>
      <w:snapToGrid w:val="0"/>
    </w:pPr>
    <w:rPr>
      <w:sz w:val="20"/>
      <w:szCs w:val="20"/>
    </w:rPr>
  </w:style>
  <w:style w:type="character" w:customStyle="1" w:styleId="a8">
    <w:name w:val="頁首 字元"/>
    <w:basedOn w:val="a0"/>
    <w:link w:val="a7"/>
    <w:uiPriority w:val="99"/>
    <w:rsid w:val="008724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ervice.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黃瀅嘉</cp:lastModifiedBy>
  <cp:revision>5</cp:revision>
  <dcterms:created xsi:type="dcterms:W3CDTF">2017-07-11T00:44:00Z</dcterms:created>
  <dcterms:modified xsi:type="dcterms:W3CDTF">2017-07-11T00:57:00Z</dcterms:modified>
</cp:coreProperties>
</file>