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各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級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學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校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 1 0 7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年寒假學生活動安全注意事項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寒假將至，為維護學生健康及安全，各級學校應利用相關活動、集會（週、朝會）、家長聯繫等方式，就下列事項加強提醒安全預防工作，以避免學生涉足不良場所或從事無安全規劃之工作，肇生意外事件：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一、活動安全：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學生於寒假期間往往會從事大量的休閒活動，依活動場地的不同，區分為室內活動及戶外活動：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（一）室內活動：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室內活動包含圖書館、電影院、百貨公司賣場、</w:t>
      </w:r>
      <w:r w:rsidRPr="006F6D05">
        <w:rPr>
          <w:rFonts w:ascii="標楷體" w:eastAsia="標楷體" w:hAnsi="標楷體" w:cs="DFKaiShu-SB-Estd-BF"/>
          <w:kern w:val="0"/>
          <w:szCs w:val="24"/>
        </w:rPr>
        <w:t>KTV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6F6D05">
        <w:rPr>
          <w:rFonts w:ascii="標楷體" w:eastAsia="標楷體" w:hAnsi="標楷體" w:cs="DFKaiShu-SB-Estd-BF"/>
          <w:kern w:val="0"/>
          <w:szCs w:val="24"/>
        </w:rPr>
        <w:t>MTV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、室內演唱會、室內團體活動等，從事該項活動時，首先應熟悉逃生路線及逃生設備，學校應提醒學生熟習相關消防（逃生）器材，如滅火器、緩降機等之使用方式，方能確保學生從事室內活動時之安全。其次，應告誡同學避免前往網咖、舞廳、夜店等場所，以免產生人身安全問題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（二）戶外活動：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寒假期間從事各類戶外活動，首應注意天候變化及地形環境之熟悉。如進行登山、露營、溯溪、戲水、水岸、田野調查研究等活動時，除需做好行前裝備檢查外，更應考量自身體能狀況能否負荷，勿至公告危險水域或無救生人員的地方進行活動。如遭遇大潮、豪雨等天候狀況不佳時，應立即停止一切戶外活動，以預防突發性之危安事件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如海灘裂流、碎浪、地形效應等問題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。發生閃電雷鳴時，應遠離外露的金屬物體、鐵欄杆、高大廣告牌等建築物，及避免至無防雷設施的建築物內避雨（如工棚、車棚、遮陽傘下），並且應停止游泳、划船並上岸到安全的避雨場所。請各校務必透過各種管道強化提醒海邊戲水各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項防範與注意事項，並強調「多一分準備，少一分遺憾」，如此方能充分享受戶外活動之樂趣，減少意外事件發生。有關登山活動安全應行注意事項，請各校依本部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101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2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3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日臺軍（二）字第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1010018738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號函辦理。學校請將寒假期間學生參加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2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含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以上戶外活動情形，至本部校安中心網頁（</w:t>
      </w:r>
      <w:r w:rsidRPr="006F6D05">
        <w:rPr>
          <w:rFonts w:ascii="標楷體" w:eastAsia="標楷體" w:hAnsi="標楷體" w:cs="DFKaiShu-SB-Estd-BF"/>
          <w:kern w:val="0"/>
          <w:szCs w:val="24"/>
        </w:rPr>
        <w:t>https://csrc.edu.tw/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）「表報作業」選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項，填報「各級學校戶外活動登錄系統」，以利各校戶外活動行程掌握。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（三）系科宿營及營隊活動：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請各大專校院於辦理系科宿營或營隊等相關活動時，應以教育目的為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優先考量，並請學校善盡輔導責任，引導學生正向發展，為事前預防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學生參與此類活動發生疑似校園性侵害、性騷擾或性霸凌事件，請各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校應安排課程或講習，向相關學生幹部進行校園性侵害、性騷擾或性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霸凌事件防治宣導，並鼓勵學生間相互提醒監督，爾後持續列為學校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常態性工作，並定期提報學校性別平等教育委員會列管追蹤辦理情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形，且相關活動應維護學生學習權、受教權、身體自主權、人格發展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權及人身安全，並應避免性別偏見或性別歧視，俾增進學生之健全人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格發展，共同營造友善校園。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lastRenderedPageBreak/>
        <w:t>二、工讀安全：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寒假來臨，許多學生投入打工行列，由於職場陷阱及詐騙事件頻傳，學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校要提醒學生注意工讀廠商的信譽，儘量選擇知名企業公司打工。此外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應注意有關於薪資、勞健保等相關福利待遇措施是否完善。同時需注意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工作場合的危安因素，包括人（老闆、同事之品德操守）、事（工作性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質與內容是否正當）、時（工作時數與時段）、地（工作地點及使用器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械）等，都必須確實了解評估，最好由父母陪同前往了解，方能避免在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工作當中肇生危安事件。特別提醒學生應徵當天謹記「七不原則」：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「不繳錢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不繳交任何不知用途之費用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、不購買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不購買公司以任何名目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要求購買之有形、無形之產品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、不辦卡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不應求職公司之要求而當場辦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理信用卡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、不簽約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不簽署任何文件、契約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、證件不離身（證件及信用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卡隨身攜帶，不給求職公司保管）、不飲用（不飲用酒類及他人提供之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不明飲料、食物）、不非法工作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不從事非法工作或於非法公司工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作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」。寒假工讀學生萬一發生受騙或誤入求職陷阱，可免費撥打勞動部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勞動力發展署諮詢專線：</w:t>
      </w:r>
      <w:r w:rsidRPr="006F6D05">
        <w:rPr>
          <w:rFonts w:ascii="標楷體" w:eastAsia="標楷體" w:hAnsi="標楷體" w:cs="DFKaiShu-SB-Estd-BF"/>
          <w:kern w:val="0"/>
          <w:szCs w:val="24"/>
        </w:rPr>
        <w:t>0800-777-888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，或教育部青年發展署免付費專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線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0800-005-880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請求專人協助。教育部青年發展署「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RICH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職場體驗網」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網址為</w:t>
      </w:r>
      <w:r w:rsidRPr="006F6D05">
        <w:rPr>
          <w:rFonts w:ascii="標楷體" w:eastAsia="標楷體" w:hAnsi="標楷體" w:cs="DFKaiShu-SB-Estd-BF"/>
          <w:kern w:val="0"/>
          <w:szCs w:val="24"/>
        </w:rPr>
        <w:t>:rich.yda.gov.tw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，免付費專線</w:t>
      </w:r>
      <w:r w:rsidRPr="006F6D05">
        <w:rPr>
          <w:rFonts w:ascii="標楷體" w:eastAsia="標楷體" w:hAnsi="標楷體" w:cs="DFKaiShu-SB-Estd-BF"/>
          <w:kern w:val="0"/>
          <w:szCs w:val="24"/>
        </w:rPr>
        <w:t>0800-005-880)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亦有豐富的工讀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安全、工讀權益及面試技巧等內容，請各校善加運用。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三、交通安全：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根據教育部校安中心的統計顯示，校外交通意外事故為學生意外傷亡的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主要原因。寒假期間學生可能因為參加活動、打工兼職等因素，增加使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用交通工具的機率，因此需特別提醒學生騎乘機車、自行車等一定要注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意自身的交通安全，駕駛期間應遵守各項交通規則及號誌、標誌、標線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與交通服務人員之指揮，減速慢行，切勿酒後駕車、疲勞及危險駕駛，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以策安全。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為維護學生於寒假從事校外教學活動安全，請各校依據本部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102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5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月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 xml:space="preserve">28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日臺教學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字第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1020066900B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號令修正「學校辦理校外教學活動租用車輛應行注意事項」辦理，相關大客車資訊可至交通部公路總局網站監理服務查詢；另落實交通安全教育，請學校連結交通部道安委員會「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168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交通安全入口網站」（本部校安中心網站亦提供連結）並下載交通安全相關注意事項，供學校師生參考運用，以確保學生乘車及交通安全。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四、居住安全：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（一）居家防火、用電安全：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為降低居家意外事故發生請學校應積極提醒學生注意居家防火、用電安全之重要性，利用火災案例教導學生遇火災時切勿慌張，應大聲呼叫、通知周邊人員自身所在位置，並進行安全避難，切勿躲在衣櫥或床鋪下等不易發現場所。各級學校應告誡學生點火器具並非玩具，不可把玩，並使學生了解玩火恐引起火災及傷亡。各級學校應提醒家長有關打火機及點火槍等點火器具之放置場所，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lastRenderedPageBreak/>
        <w:t>應予上鎖，並請家長充分配合告知學童家中的避難逃生路線，以建立危機意識並維護學子居家安全。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（二）賃居安全：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使用瓦斯熱水器沐浴及瓦斯爐煮食時，要注意室內空氣流通，使用時切忌將門窗緊閉，易導致因瓦斯燃燒不完全，而肇生一氧化碳中毒事件；有頭昏、噁心、嗜睡等身體不適情況發生，應立即打開通往室外的窗戶通風，若身體嚴重不適時，請先前往通風良好的室外環境，再打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119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電話或與親友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學校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求助，以維護學生自身安全。外出及就寢前亦必須檢查用電及瓦斯是否已關閉，以確保安全。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請各級學校主動關心校外租屋學生，並藉由訪視賃居建物時，特別提醒學生使用電器、瓦斯熱水器等使用安全事項，以避免意外事件發生。此外，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請各級學校參考內政部消防署網站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(http://www.nfa.gov.tw/main/Unit.aspx?ID=&amp;MenuID=500&amp;ListID=3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 xml:space="preserve">19)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有關「防範一氧化碳中毒居家安全診斷表」，並運用寄發家長聯繫函，使學生了解自我檢查方法，以落實防範一氧化碳中毒作為。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五、校園及人身安全：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各級學校應全面強化校園門禁安全管制、校園巡邏措施及監視（錄）器材及緊急求救鈴設備設置，各校警衛巡查校園時，監視系統及門禁管制應責由專人監看或建立管理措施，以免發生安全間隙。各級學校應與轄區警政單位保持聯繫，強化落實校園周邊安全巡邏，並依學校與警察單位簽署之「維護校園安全支援約定書」，建立預警與社區聯防機制，有效即時應處突發事件。各級學校課後社團及課後照顧班或自習班級之教室應集中配置，減少放學後樓層出入口動線，便於加強管控人員出入，提醒學生如在校遇陌生人或可疑人物，應立即通知師長，防止意外事件發生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各級學校應利用相關課程或集會時機，加強學生安全意識，及被害預防觀念教育，應提醒學生寒假期間配合學校作息，上學勿單獨太早到校，課餘時，避免單獨留在教室；請務必結伴同行，避免單獨到校園偏僻的死角，確保自身安全。學生放學不要太晚離開校園，或由家人陪同，絕不單獨行經漆黑小巷或人煙罕至的地方及進出危險場所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學生若於校內外遭遇陌生人或發現可疑人物，應立即通知師長或快速跑至人潮較多地方或最近便利商店，大聲喊叫，吸引其他人的注意，尋求協助。請各級學校提醒學生夜間返回租屋處尤須注意門戶安全及可疑份子；另行經偏僻昏暗巷道時，應小心不明人士跟蹤尾隨，並隨身攜帶個人自保物品如防狼噴霧劑、哨子等，以備不時之需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六、藥物濫用防制：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近年有不法份子將新興混合性毒品以飲品隨身包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如咖啡包、奶茶包等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或休閒食品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如糖果、速食麵等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包裝，及運用網際網路引誘青少年嘗試；鑒於混合性毒品性質不定，致死率更難以估計，又因其包裝精美，容易降低青少年警戒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lastRenderedPageBreak/>
        <w:t>性，爰為避免學生好奇誤用，各級學校務須請家長關心學生，於寒假期間應保持正常及規律之生活作息，切勿受同儕及校外人士引誘、慫恿而嘗試。倘不幸誤觸毒品，請與學校師長聯繫尋求協助或電洽各縣市毒品危害防制中心（戒成專線：</w:t>
      </w:r>
      <w:r w:rsidRPr="006F6D05">
        <w:rPr>
          <w:rFonts w:ascii="標楷體" w:eastAsia="標楷體" w:hAnsi="標楷體" w:cs="DFKaiShu-SB-Estd-BF"/>
          <w:kern w:val="0"/>
          <w:szCs w:val="24"/>
        </w:rPr>
        <w:t>0800-770-885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）、家庭教育中心諮詢</w:t>
      </w: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家庭教育中心諮詢專線：</w:t>
      </w:r>
      <w:r w:rsidRPr="006F6D05">
        <w:rPr>
          <w:rFonts w:ascii="標楷體" w:eastAsia="標楷體" w:hAnsi="標楷體" w:cs="DFKaiShu-SB-Estd-BF"/>
          <w:kern w:val="0"/>
          <w:szCs w:val="24"/>
        </w:rPr>
        <w:t>412-8185)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七、菸害防制：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「菸害防制法」已於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98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23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日修正施行，</w:t>
      </w:r>
      <w:r w:rsidR="00037F2E" w:rsidRPr="006F6D05">
        <w:rPr>
          <w:rFonts w:ascii="標楷體" w:eastAsia="標楷體" w:hAnsi="標楷體" w:cs="DFKaiShu-SB-Estd-BF" w:hint="eastAsia"/>
          <w:kern w:val="0"/>
          <w:szCs w:val="24"/>
        </w:rPr>
        <w:t>請家長</w:t>
      </w:r>
      <w:r w:rsidR="00037F2E">
        <w:rPr>
          <w:rFonts w:ascii="標楷體" w:eastAsia="標楷體" w:hAnsi="標楷體" w:cs="DFKaiShu-SB-Estd-BF" w:hint="eastAsia"/>
          <w:kern w:val="0"/>
          <w:szCs w:val="24"/>
        </w:rPr>
        <w:t>共同</w:t>
      </w:r>
      <w:r w:rsidR="00037F2E" w:rsidRPr="006F6D05">
        <w:rPr>
          <w:rFonts w:ascii="標楷體" w:eastAsia="標楷體" w:hAnsi="標楷體" w:cs="DFKaiShu-SB-Estd-BF" w:hint="eastAsia"/>
          <w:kern w:val="0"/>
          <w:szCs w:val="24"/>
        </w:rPr>
        <w:t>維護學子身心健全發展</w:t>
      </w:r>
      <w:r w:rsidR="00037F2E">
        <w:rPr>
          <w:rFonts w:ascii="標楷體" w:eastAsia="標楷體" w:hAnsi="標楷體" w:cs="DFKaiShu-SB-Estd-BF" w:hint="eastAsia"/>
          <w:kern w:val="0"/>
          <w:szCs w:val="24"/>
        </w:rPr>
        <w:t>，支持反菸、拒菸行動。</w:t>
      </w:r>
      <w:r w:rsidR="00037F2E" w:rsidRPr="006F6D0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(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可逕上衛生福利部國民健康署菸害防制資訊網查詢，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網址</w:t>
      </w:r>
      <w:bookmarkStart w:id="0" w:name="_GoBack"/>
      <w:bookmarkEnd w:id="0"/>
      <w:r w:rsidRPr="006F6D05">
        <w:rPr>
          <w:rFonts w:ascii="標楷體" w:eastAsia="標楷體" w:hAnsi="標楷體" w:cs="DFKaiShu-SB-Estd-BF"/>
          <w:kern w:val="0"/>
          <w:szCs w:val="24"/>
        </w:rPr>
        <w:t>http://tobacco.hpa.gov.tw/index.aspx 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八、詐騙防制：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勿點選不明簡訊網址，避免手機中毒被當成跳板而四處散發簡訊，使歹徒有機可乘。使用網路聊天</w:t>
      </w:r>
      <w:r w:rsidRPr="006F6D05">
        <w:rPr>
          <w:rFonts w:ascii="標楷體" w:eastAsia="標楷體" w:hAnsi="標楷體" w:cs="DFKaiShu-SB-Estd-BF"/>
          <w:kern w:val="0"/>
          <w:szCs w:val="24"/>
        </w:rPr>
        <w:t>APP(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如</w:t>
      </w:r>
      <w:r w:rsidRPr="006F6D05">
        <w:rPr>
          <w:rFonts w:ascii="標楷體" w:eastAsia="標楷體" w:hAnsi="標楷體" w:cs="DFKaiShu-SB-Estd-BF"/>
          <w:kern w:val="0"/>
          <w:szCs w:val="24"/>
        </w:rPr>
        <w:t>Line)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時，請慎防及提高警覺，切勿洩漏帳號與密碼，被歹徒盜用成為詐騙受害者。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歹徒常利用小額付費機制進行詐騙，可向電信公司申請關閉手機小額付費功能，並且切勿代收簡訊。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面對日益翻新之詐騙犯罪手法，如接獲可疑詐騙電話或不慎遇上歹徒意圖詐騙，應切記反詐騙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3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步驟：「保持冷靜」、「小心查證」、「立即報警或撥打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165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反詐騙諮詢專線」尋求協助。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/>
          <w:kern w:val="0"/>
          <w:szCs w:val="24"/>
        </w:rPr>
        <w:t>(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6F6D05">
        <w:rPr>
          <w:rFonts w:ascii="標楷體" w:eastAsia="標楷體" w:hAnsi="標楷體" w:cs="DFKaiShu-SB-Estd-BF"/>
          <w:kern w:val="0"/>
          <w:szCs w:val="24"/>
        </w:rPr>
        <w:t>)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家長可透過查詢內政部警政署「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165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全民防騙」網站公告資訊或加入內政部警政署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165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反詐騙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LINE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官網下載最新詐騙手法，以避免受騙上當。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九、</w:t>
      </w:r>
      <w:r w:rsidR="00BF200C">
        <w:rPr>
          <w:rFonts w:ascii="標楷體" w:eastAsia="標楷體" w:hAnsi="標楷體" w:cs="DFKaiShu-SB-Estd-BF" w:hint="eastAsia"/>
          <w:kern w:val="0"/>
          <w:szCs w:val="24"/>
        </w:rPr>
        <w:t>杜絕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網路賭博：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避免</w:t>
      </w:r>
      <w:r w:rsidR="00BF200C">
        <w:rPr>
          <w:rFonts w:ascii="標楷體" w:eastAsia="標楷體" w:hAnsi="標楷體" w:cs="DFKaiShu-SB-Estd-BF" w:hint="eastAsia"/>
          <w:kern w:val="0"/>
          <w:szCs w:val="24"/>
        </w:rPr>
        <w:t>學童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因網路誘惑而落入陷阱或衍生其他偏差行為；若發現</w:t>
      </w:r>
      <w:r w:rsidR="003046BB">
        <w:rPr>
          <w:rFonts w:ascii="標楷體" w:eastAsia="標楷體" w:hAnsi="標楷體" w:cs="DFKaiShu-SB-Estd-BF" w:hint="eastAsia"/>
          <w:kern w:val="0"/>
          <w:szCs w:val="24"/>
        </w:rPr>
        <w:t>學童有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網路賭博情事，應通知學校</w:t>
      </w:r>
      <w:r w:rsidR="003046BB">
        <w:rPr>
          <w:rFonts w:ascii="標楷體" w:eastAsia="標楷體" w:hAnsi="標楷體" w:cs="DFKaiShu-SB-Estd-BF" w:hint="eastAsia"/>
          <w:kern w:val="0"/>
          <w:szCs w:val="24"/>
        </w:rPr>
        <w:t>老師協助向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Pr="006F6D05">
        <w:rPr>
          <w:rFonts w:ascii="標楷體" w:eastAsia="標楷體" w:hAnsi="標楷體" w:cs="DFKaiShu-SB-Estd-BF"/>
          <w:kern w:val="0"/>
          <w:szCs w:val="24"/>
        </w:rPr>
        <w:t xml:space="preserve">iWIN 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網路內容防護機構」提出申訴，共同保護莘莘學子，營造純淨的學習環境。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十、犯罪預防：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勿從事違法活動如：飆車、竊盜、等。</w:t>
      </w:r>
      <w:r w:rsidR="00BF200C">
        <w:rPr>
          <w:rFonts w:ascii="標楷體" w:eastAsia="標楷體" w:hAnsi="標楷體" w:cs="DFKaiShu-SB-Estd-BF" w:hint="eastAsia"/>
          <w:kern w:val="0"/>
          <w:szCs w:val="24"/>
        </w:rPr>
        <w:t>使用網路勿</w:t>
      </w:r>
      <w:r w:rsidRPr="006F6D05">
        <w:rPr>
          <w:rFonts w:ascii="標楷體" w:eastAsia="標楷體" w:hAnsi="標楷體" w:cs="DFKaiShu-SB-Estd-BF" w:hint="eastAsia"/>
          <w:kern w:val="0"/>
          <w:szCs w:val="24"/>
        </w:rPr>
        <w:t>非法散布謠言影響公共安違法上傳不當影片、入侵他人網站竊取或篡改資料等以免誤蹈法網。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十一、網路沉迷防制</w:t>
      </w:r>
      <w:r w:rsidRPr="006F6D05">
        <w:rPr>
          <w:rFonts w:ascii="標楷體" w:eastAsia="標楷體" w:hAnsi="標楷體" w:cs="DFKaiShu-SB-Estd-BF"/>
          <w:kern w:val="0"/>
          <w:szCs w:val="24"/>
        </w:rPr>
        <w:t>:</w:t>
      </w:r>
    </w:p>
    <w:p w:rsidR="006F6D05" w:rsidRPr="006F6D05" w:rsidRDefault="006F6D05" w:rsidP="006F6D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6F6D05">
        <w:rPr>
          <w:rFonts w:ascii="標楷體" w:eastAsia="標楷體" w:hAnsi="標楷體" w:cs="DFKaiShu-SB-Estd-BF" w:hint="eastAsia"/>
          <w:kern w:val="0"/>
          <w:szCs w:val="24"/>
        </w:rPr>
        <w:t>與孩子共同制訂上網公約及培養正確的網路使用態度與習慣。</w:t>
      </w:r>
    </w:p>
    <w:sectPr w:rsidR="006F6D05" w:rsidRPr="006F6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05"/>
    <w:rsid w:val="00037F2E"/>
    <w:rsid w:val="000C4FCF"/>
    <w:rsid w:val="003046BB"/>
    <w:rsid w:val="003C2C29"/>
    <w:rsid w:val="004307E5"/>
    <w:rsid w:val="004E0056"/>
    <w:rsid w:val="006E1A62"/>
    <w:rsid w:val="006F6D05"/>
    <w:rsid w:val="00785A5C"/>
    <w:rsid w:val="009B367F"/>
    <w:rsid w:val="00B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B4E9B-6F13-4697-8A05-56B2809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2018-01-16T07:31:00Z</cp:lastPrinted>
  <dcterms:created xsi:type="dcterms:W3CDTF">2018-01-16T07:39:00Z</dcterms:created>
  <dcterms:modified xsi:type="dcterms:W3CDTF">2018-01-16T07:52:00Z</dcterms:modified>
</cp:coreProperties>
</file>