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98" w:rsidRPr="00AB3998" w:rsidRDefault="00AB3998" w:rsidP="00AB3998">
      <w:pPr>
        <w:jc w:val="center"/>
        <w:rPr>
          <w:rFonts w:ascii="Times New Roman" w:eastAsia="標楷體" w:hAnsi="Times New Roman" w:cs="Times New Roman" w:hint="eastAsia"/>
          <w:bCs/>
          <w:sz w:val="36"/>
          <w:szCs w:val="24"/>
        </w:rPr>
      </w:pPr>
      <w:r w:rsidRPr="00AB3998">
        <w:rPr>
          <w:rFonts w:ascii="Times New Roman" w:eastAsia="標楷體" w:hAnsi="Times New Roman" w:cs="Times New Roman" w:hint="eastAsia"/>
          <w:b/>
          <w:sz w:val="36"/>
          <w:szCs w:val="24"/>
        </w:rPr>
        <w:t>嘉義縣</w:t>
      </w:r>
      <w:r>
        <w:rPr>
          <w:rFonts w:ascii="Times New Roman" w:eastAsia="標楷體" w:hAnsi="Times New Roman" w:cs="Times New Roman" w:hint="eastAsia"/>
          <w:b/>
          <w:sz w:val="36"/>
          <w:szCs w:val="24"/>
        </w:rPr>
        <w:t>107</w:t>
      </w:r>
      <w:r w:rsidRPr="00AB3998">
        <w:rPr>
          <w:rFonts w:ascii="Times New Roman" w:eastAsia="標楷體" w:hAnsi="Times New Roman" w:cs="Times New Roman" w:hint="eastAsia"/>
          <w:b/>
          <w:sz w:val="36"/>
          <w:szCs w:val="24"/>
        </w:rPr>
        <w:t>年度精進語文能力培訓研習計畫</w:t>
      </w:r>
    </w:p>
    <w:p w:rsidR="00AB3998" w:rsidRPr="00AB3998" w:rsidRDefault="00AB3998" w:rsidP="00AB3998">
      <w:pPr>
        <w:spacing w:line="440" w:lineRule="exact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壹、依據：嘉義縣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10</w:t>
      </w:r>
      <w:r>
        <w:rPr>
          <w:rFonts w:ascii="Times New Roman" w:eastAsia="標楷體" w:hAnsi="Times New Roman" w:cs="Times New Roman"/>
          <w:bCs/>
          <w:sz w:val="26"/>
          <w:szCs w:val="26"/>
        </w:rPr>
        <w:t>7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年度語文競賽實施計畫。</w:t>
      </w:r>
    </w:p>
    <w:p w:rsidR="00AB3998" w:rsidRPr="00AB3998" w:rsidRDefault="00AB3998" w:rsidP="00AB3998">
      <w:pPr>
        <w:spacing w:line="440" w:lineRule="exact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貳、目標：</w:t>
      </w:r>
    </w:p>
    <w:p w:rsidR="00AB3998" w:rsidRPr="00AB3998" w:rsidRDefault="00AB3998" w:rsidP="00AB3998">
      <w:pPr>
        <w:spacing w:line="440" w:lineRule="exact"/>
        <w:ind w:left="480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一、訓練培育本縣語文競賽選手以爭取全國賽優良成績。</w:t>
      </w:r>
    </w:p>
    <w:p w:rsidR="00AB3998" w:rsidRPr="00AB3998" w:rsidRDefault="00AB3998" w:rsidP="00AB3998">
      <w:pPr>
        <w:spacing w:line="440" w:lineRule="exact"/>
        <w:ind w:left="480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二、奠定本縣學生語文基礎並藉此培訓種子教師。</w:t>
      </w:r>
    </w:p>
    <w:p w:rsidR="00AB3998" w:rsidRPr="00AB3998" w:rsidRDefault="00AB3998" w:rsidP="00AB3998">
      <w:pPr>
        <w:spacing w:line="440" w:lineRule="exact"/>
        <w:ind w:firstLineChars="200" w:firstLine="520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三、提昇語文教學品質，厚植語文學習興趣及成效。</w:t>
      </w:r>
    </w:p>
    <w:p w:rsidR="00AB3998" w:rsidRPr="00AB3998" w:rsidRDefault="00AB3998" w:rsidP="00AB3998">
      <w:pPr>
        <w:spacing w:line="440" w:lineRule="exact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參、辦理單位：</w:t>
      </w:r>
    </w:p>
    <w:p w:rsidR="00AB3998" w:rsidRPr="00AB3998" w:rsidRDefault="00AB3998" w:rsidP="00AB3998">
      <w:pPr>
        <w:spacing w:line="440" w:lineRule="exact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   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主辦單位：嘉義縣政府</w:t>
      </w:r>
    </w:p>
    <w:p w:rsidR="00AB3998" w:rsidRPr="00AB3998" w:rsidRDefault="00AB3998" w:rsidP="00AB3998">
      <w:pPr>
        <w:spacing w:line="440" w:lineRule="exact"/>
        <w:ind w:left="1820" w:hangingChars="700" w:hanging="1820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   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承辦單位：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朴子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國小</w:t>
      </w:r>
    </w:p>
    <w:p w:rsidR="00AB3998" w:rsidRPr="00AB3998" w:rsidRDefault="00AB3998" w:rsidP="00AB3998">
      <w:pPr>
        <w:spacing w:line="440" w:lineRule="exact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肆、執行要點：</w:t>
      </w:r>
    </w:p>
    <w:p w:rsidR="00AB3998" w:rsidRPr="00AB3998" w:rsidRDefault="00AB3998" w:rsidP="00AB3998">
      <w:pPr>
        <w:spacing w:line="440" w:lineRule="exact"/>
        <w:ind w:left="2408" w:hangingChars="926" w:hanging="2408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    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一、研習對象：語文競賽選手培訓研習參與對象為縣賽獲得前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3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名選手暨指導教師，及縣賽獲得前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10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名之小五、國一、國二、高一及高二之學生，以儲備來年之參賽選手。</w:t>
      </w:r>
    </w:p>
    <w:p w:rsidR="00AB3998" w:rsidRPr="00AB3998" w:rsidRDefault="00AB3998" w:rsidP="00AB3998">
      <w:pPr>
        <w:spacing w:line="440" w:lineRule="exact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    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二、研習地點：承辦及協辦學校</w:t>
      </w:r>
    </w:p>
    <w:p w:rsidR="00AB3998" w:rsidRPr="00AB3998" w:rsidRDefault="00AB3998" w:rsidP="00AB3998">
      <w:pPr>
        <w:spacing w:line="440" w:lineRule="exact"/>
        <w:ind w:left="1950" w:hangingChars="750" w:hanging="1950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    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三、師資：邀請全國賽、縣賽評審或從事相關研究，具有實務經驗專家、學者及全國賽得獎者擔任。</w:t>
      </w:r>
    </w:p>
    <w:p w:rsidR="00AB3998" w:rsidRPr="00AB3998" w:rsidRDefault="00AB3998" w:rsidP="00AB3998">
      <w:pPr>
        <w:spacing w:line="440" w:lineRule="exact"/>
        <w:ind w:firstLineChars="200" w:firstLine="520"/>
        <w:rPr>
          <w:rFonts w:ascii="Times New Roman" w:eastAsia="標楷體" w:hAnsi="Times New Roman" w:cs="Times New Roman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四、研習場地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：朴子市朴子國民小學會議室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(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校長室旁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)</w:t>
      </w:r>
    </w:p>
    <w:p w:rsidR="00AB3998" w:rsidRPr="00AB3998" w:rsidRDefault="00AB3998" w:rsidP="00AB3998">
      <w:pPr>
        <w:spacing w:line="440" w:lineRule="exact"/>
        <w:ind w:firstLineChars="200" w:firstLine="520"/>
        <w:rPr>
          <w:rFonts w:ascii="Times New Roman" w:eastAsia="標楷體" w:hAnsi="Times New Roman" w:cs="Times New Roman" w:hint="eastAsia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五、研習日期及次數，如下表</w:t>
      </w:r>
      <w:r>
        <w:rPr>
          <w:rFonts w:ascii="新細明體" w:eastAsia="新細明體" w:hAnsi="新細明體" w:cs="Times New Roman" w:hint="eastAsia"/>
          <w:bCs/>
          <w:sz w:val="26"/>
          <w:szCs w:val="26"/>
        </w:rPr>
        <w:t>：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693"/>
        <w:gridCol w:w="2410"/>
        <w:gridCol w:w="2410"/>
      </w:tblGrid>
      <w:tr w:rsidR="00AB3998" w:rsidRPr="00AB3998" w:rsidTr="00AB3998">
        <w:trPr>
          <w:jc w:val="center"/>
        </w:trPr>
        <w:tc>
          <w:tcPr>
            <w:tcW w:w="1267" w:type="dxa"/>
            <w:shd w:val="clear" w:color="auto" w:fill="auto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次數</w:t>
            </w:r>
          </w:p>
        </w:tc>
        <w:tc>
          <w:tcPr>
            <w:tcW w:w="2693" w:type="dxa"/>
            <w:shd w:val="clear" w:color="auto" w:fill="auto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日期</w:t>
            </w:r>
          </w:p>
        </w:tc>
        <w:tc>
          <w:tcPr>
            <w:tcW w:w="2410" w:type="dxa"/>
            <w:shd w:val="clear" w:color="auto" w:fill="auto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時間</w:t>
            </w:r>
          </w:p>
        </w:tc>
        <w:tc>
          <w:tcPr>
            <w:tcW w:w="2410" w:type="dxa"/>
            <w:shd w:val="clear" w:color="auto" w:fill="auto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指導老師</w:t>
            </w:r>
          </w:p>
        </w:tc>
      </w:tr>
      <w:tr w:rsidR="00AB3998" w:rsidRPr="00AB3998" w:rsidTr="00AB3998">
        <w:trPr>
          <w:jc w:val="center"/>
        </w:trPr>
        <w:tc>
          <w:tcPr>
            <w:tcW w:w="1267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1" w:hangingChars="467" w:hanging="1214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7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月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20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日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(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星期五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9:00~11:50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江連君校長</w:t>
            </w:r>
          </w:p>
        </w:tc>
      </w:tr>
      <w:tr w:rsidR="00AB3998" w:rsidRPr="00AB3998" w:rsidTr="00AB3998">
        <w:trPr>
          <w:jc w:val="center"/>
        </w:trPr>
        <w:tc>
          <w:tcPr>
            <w:tcW w:w="1267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1" w:hangingChars="467" w:hanging="1214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7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月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27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日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(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星期五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9:00~11:50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蔡志偉老師</w:t>
            </w:r>
          </w:p>
        </w:tc>
      </w:tr>
      <w:tr w:rsidR="00AB3998" w:rsidRPr="00AB3998" w:rsidTr="00AB3998">
        <w:trPr>
          <w:jc w:val="center"/>
        </w:trPr>
        <w:tc>
          <w:tcPr>
            <w:tcW w:w="1267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1" w:hangingChars="467" w:hanging="1214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8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月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10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日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(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星期五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9:00~11:50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蔡志偉老師</w:t>
            </w:r>
          </w:p>
        </w:tc>
      </w:tr>
      <w:tr w:rsidR="00AB3998" w:rsidRPr="00AB3998" w:rsidTr="00AB3998">
        <w:trPr>
          <w:jc w:val="center"/>
        </w:trPr>
        <w:tc>
          <w:tcPr>
            <w:tcW w:w="1267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1" w:hangingChars="467" w:hanging="1214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9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月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15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日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(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星期六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9:00~11:50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江連君校長</w:t>
            </w:r>
          </w:p>
        </w:tc>
      </w:tr>
      <w:tr w:rsidR="00AB3998" w:rsidRPr="00AB3998" w:rsidTr="00AB3998">
        <w:trPr>
          <w:jc w:val="center"/>
        </w:trPr>
        <w:tc>
          <w:tcPr>
            <w:tcW w:w="1267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1" w:hangingChars="467" w:hanging="1214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9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月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29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日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(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星期六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9:00~11:50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林明進老師</w:t>
            </w:r>
          </w:p>
        </w:tc>
      </w:tr>
      <w:tr w:rsidR="00AB3998" w:rsidRPr="00AB3998" w:rsidTr="00AB3998">
        <w:trPr>
          <w:jc w:val="center"/>
        </w:trPr>
        <w:tc>
          <w:tcPr>
            <w:tcW w:w="1267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1" w:hangingChars="467" w:hanging="1214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10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月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6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日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(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星期六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9:00~11:50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江連君校長</w:t>
            </w:r>
          </w:p>
        </w:tc>
      </w:tr>
      <w:tr w:rsidR="00AB3998" w:rsidRPr="00AB3998" w:rsidTr="00AB3998">
        <w:trPr>
          <w:jc w:val="center"/>
        </w:trPr>
        <w:tc>
          <w:tcPr>
            <w:tcW w:w="1267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1" w:hangingChars="467" w:hanging="1214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10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月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27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日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(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星期六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9:00~11:50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林明進老師</w:t>
            </w:r>
          </w:p>
        </w:tc>
      </w:tr>
      <w:tr w:rsidR="00AB3998" w:rsidRPr="00AB3998" w:rsidTr="00AB3998">
        <w:trPr>
          <w:jc w:val="center"/>
        </w:trPr>
        <w:tc>
          <w:tcPr>
            <w:tcW w:w="1267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1" w:hangingChars="467" w:hanging="1214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11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月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10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日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(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星期六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9:00~11:50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江連君校長</w:t>
            </w:r>
          </w:p>
        </w:tc>
      </w:tr>
      <w:tr w:rsidR="00AB3998" w:rsidRPr="00AB3998" w:rsidTr="00AB3998">
        <w:trPr>
          <w:jc w:val="center"/>
        </w:trPr>
        <w:tc>
          <w:tcPr>
            <w:tcW w:w="1267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1" w:hangingChars="467" w:hanging="1214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11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月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24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日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(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星期六</w:t>
            </w:r>
            <w:r w:rsidRPr="00AB399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9:00~11:50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3998" w:rsidRPr="00AB3998" w:rsidRDefault="00AB3998" w:rsidP="00AB3998">
            <w:pPr>
              <w:spacing w:line="480" w:lineRule="exact"/>
              <w:ind w:leftChars="57" w:left="1352" w:hangingChars="467" w:hanging="1215"/>
              <w:jc w:val="center"/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</w:pPr>
            <w:r w:rsidRPr="00AB3998">
              <w:rPr>
                <w:rFonts w:ascii="Times New Roman" w:eastAsia="標楷體" w:hAnsi="Times New Roman" w:cs="Times New Roman" w:hint="eastAsia"/>
                <w:b/>
                <w:bCs/>
                <w:sz w:val="26"/>
                <w:szCs w:val="26"/>
              </w:rPr>
              <w:t>江連君校長</w:t>
            </w:r>
          </w:p>
        </w:tc>
      </w:tr>
    </w:tbl>
    <w:p w:rsidR="00AB3998" w:rsidRDefault="00AB3998" w:rsidP="00AB3998">
      <w:pPr>
        <w:spacing w:line="440" w:lineRule="exact"/>
        <w:ind w:leftChars="57" w:left="1351" w:hangingChars="467" w:hanging="1214"/>
        <w:rPr>
          <w:rFonts w:ascii="Times New Roman" w:eastAsia="標楷體" w:hAnsi="Times New Roman" w:cs="Times New Roman"/>
          <w:bCs/>
          <w:sz w:val="26"/>
          <w:szCs w:val="26"/>
        </w:rPr>
      </w:pPr>
    </w:p>
    <w:p w:rsidR="00AB3998" w:rsidRDefault="00AB3998" w:rsidP="00AB3998">
      <w:pPr>
        <w:spacing w:line="440" w:lineRule="exact"/>
        <w:ind w:leftChars="57" w:left="1351" w:hangingChars="467" w:hanging="1214"/>
        <w:rPr>
          <w:rFonts w:ascii="Times New Roman" w:eastAsia="標楷體" w:hAnsi="Times New Roman" w:cs="Times New Roman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備註：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1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.</w:t>
      </w:r>
      <w:bookmarkStart w:id="0" w:name="_GoBack"/>
      <w:bookmarkEnd w:id="0"/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每次研習以三小時為原則。</w:t>
      </w:r>
    </w:p>
    <w:p w:rsidR="00AB3998" w:rsidRPr="00AB3998" w:rsidRDefault="00AB3998" w:rsidP="00AB3998">
      <w:pPr>
        <w:spacing w:line="440" w:lineRule="exact"/>
        <w:ind w:leftChars="57" w:left="1351" w:hangingChars="467" w:hanging="1214"/>
        <w:rPr>
          <w:rFonts w:ascii="Times New Roman" w:eastAsia="標楷體" w:hAnsi="Times New Roman" w:cs="Times New Roman" w:hint="eastAsia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     2.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請參加人員準時出席研習，出席情況於研習結束後彙整送交縣府教育處。</w:t>
      </w:r>
    </w:p>
    <w:p w:rsidR="00AB3998" w:rsidRPr="00AB3998" w:rsidRDefault="00AB3998" w:rsidP="00AB3998">
      <w:pPr>
        <w:spacing w:line="440" w:lineRule="exact"/>
        <w:ind w:left="1258" w:hangingChars="484" w:hanging="1258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lastRenderedPageBreak/>
        <w:t xml:space="preserve">    </w:t>
      </w:r>
    </w:p>
    <w:p w:rsidR="00AB3998" w:rsidRPr="00AB3998" w:rsidRDefault="00AB3998" w:rsidP="00AB3998">
      <w:pPr>
        <w:spacing w:line="440" w:lineRule="exact"/>
        <w:ind w:left="1820" w:hangingChars="700" w:hanging="1820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伍、報名方式：語文競賽各項第一名之參賽選手暨指導教師直接通知參加，請指導老師至教師在職進修網報名；各校語文競賽指導老師，由縣府發文開放部分名額參加（課務自理）。</w:t>
      </w:r>
    </w:p>
    <w:p w:rsidR="00AB3998" w:rsidRPr="00AB3998" w:rsidRDefault="00AB3998" w:rsidP="00AB3998">
      <w:pPr>
        <w:spacing w:line="440" w:lineRule="exact"/>
        <w:ind w:left="1820" w:hangingChars="700" w:hanging="1820"/>
        <w:rPr>
          <w:rFonts w:ascii="Times New Roman" w:eastAsia="標楷體" w:hAnsi="Times New Roman" w:cs="Times New Roman"/>
          <w:bCs/>
          <w:sz w:val="26"/>
          <w:szCs w:val="26"/>
        </w:rPr>
      </w:pPr>
      <w:r>
        <w:rPr>
          <w:rFonts w:ascii="Times New Roman" w:eastAsia="標楷體" w:hAnsi="Times New Roman" w:cs="Times New Roman" w:hint="eastAsia"/>
          <w:bCs/>
          <w:sz w:val="26"/>
          <w:szCs w:val="26"/>
        </w:rPr>
        <w:t>陸、研習經費：由縣府全額補助。</w:t>
      </w:r>
    </w:p>
    <w:p w:rsidR="00AB3998" w:rsidRPr="00AB3998" w:rsidRDefault="00AB3998" w:rsidP="00AB3998">
      <w:pPr>
        <w:spacing w:line="440" w:lineRule="exact"/>
        <w:ind w:left="1841" w:hangingChars="708" w:hanging="1841"/>
        <w:rPr>
          <w:rFonts w:ascii="新細明體" w:eastAsia="新細明體" w:hAnsi="新細明體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柒、注意事項</w:t>
      </w:r>
      <w:r w:rsidRPr="00AB3998">
        <w:rPr>
          <w:rFonts w:ascii="新細明體" w:eastAsia="新細明體" w:hAnsi="新細明體" w:cs="Times New Roman" w:hint="eastAsia"/>
          <w:bCs/>
          <w:sz w:val="26"/>
          <w:szCs w:val="26"/>
        </w:rPr>
        <w:t>：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本縣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10</w:t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7</w:t>
      </w: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年度語文競賽各項第一名之競賽選手惠請學校予以公差登記，課務排代。並開放全縣有興趣之指導老師參與研習（課務自理）。</w:t>
      </w:r>
    </w:p>
    <w:p w:rsidR="00AB3998" w:rsidRPr="00AB3998" w:rsidRDefault="00AB3998" w:rsidP="00AB3998">
      <w:pPr>
        <w:spacing w:line="440" w:lineRule="exact"/>
        <w:ind w:left="1820" w:hangingChars="700" w:hanging="1820"/>
        <w:rPr>
          <w:rFonts w:ascii="Times New Roman" w:eastAsia="標楷體" w:hAnsi="Times New Roman" w:cs="Times New Roman" w:hint="eastAsia"/>
          <w:bCs/>
          <w:sz w:val="26"/>
          <w:szCs w:val="26"/>
        </w:rPr>
      </w:pPr>
      <w:r w:rsidRPr="00AB3998">
        <w:rPr>
          <w:rFonts w:ascii="Times New Roman" w:eastAsia="標楷體" w:hAnsi="Times New Roman" w:cs="Times New Roman" w:hint="eastAsia"/>
          <w:bCs/>
          <w:sz w:val="26"/>
          <w:szCs w:val="26"/>
        </w:rPr>
        <w:t>捌、獎勵：承辦學校於活動辦理完畢後，核予相關工作人員敘獎。</w:t>
      </w:r>
    </w:p>
    <w:p w:rsidR="00AB3998" w:rsidRPr="00AB3998" w:rsidRDefault="00AB3998" w:rsidP="00AB3998">
      <w:pPr>
        <w:spacing w:line="440" w:lineRule="exact"/>
        <w:ind w:left="1820" w:hangingChars="700" w:hanging="1820"/>
        <w:rPr>
          <w:rFonts w:ascii="標楷體" w:eastAsia="標楷體" w:hAnsi="標楷體" w:cs="Times New Roman" w:hint="eastAsia"/>
          <w:bCs/>
          <w:sz w:val="26"/>
          <w:szCs w:val="26"/>
        </w:rPr>
      </w:pPr>
      <w:r w:rsidRPr="00AB3998">
        <w:rPr>
          <w:rFonts w:ascii="標楷體" w:eastAsia="標楷體" w:hAnsi="標楷體" w:cs="Times New Roman" w:hint="eastAsia"/>
          <w:bCs/>
          <w:sz w:val="26"/>
          <w:szCs w:val="26"/>
        </w:rPr>
        <w:t>玖、本計畫經核定後實施，修正時亦同。</w:t>
      </w:r>
    </w:p>
    <w:p w:rsidR="00AB3998" w:rsidRPr="00AB3998" w:rsidRDefault="00AB3998" w:rsidP="00AB3998">
      <w:pPr>
        <w:spacing w:line="440" w:lineRule="exact"/>
        <w:ind w:left="1820" w:hangingChars="700" w:hanging="1820"/>
        <w:rPr>
          <w:rFonts w:ascii="標楷體" w:eastAsia="標楷體" w:hAnsi="標楷體" w:cs="Times New Roman"/>
          <w:bCs/>
          <w:sz w:val="26"/>
          <w:szCs w:val="26"/>
        </w:rPr>
      </w:pPr>
    </w:p>
    <w:sectPr w:rsidR="00AB3998" w:rsidRPr="00AB3998" w:rsidSect="000824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6D" w:rsidRDefault="0054536D" w:rsidP="000269F3">
      <w:r>
        <w:separator/>
      </w:r>
    </w:p>
  </w:endnote>
  <w:endnote w:type="continuationSeparator" w:id="0">
    <w:p w:rsidR="0054536D" w:rsidRDefault="0054536D" w:rsidP="0002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6D" w:rsidRDefault="0054536D" w:rsidP="000269F3">
      <w:r>
        <w:separator/>
      </w:r>
    </w:p>
  </w:footnote>
  <w:footnote w:type="continuationSeparator" w:id="0">
    <w:p w:rsidR="0054536D" w:rsidRDefault="0054536D" w:rsidP="0002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0E"/>
    <w:rsid w:val="000103CF"/>
    <w:rsid w:val="000269F3"/>
    <w:rsid w:val="000439C2"/>
    <w:rsid w:val="00053503"/>
    <w:rsid w:val="00074409"/>
    <w:rsid w:val="00082417"/>
    <w:rsid w:val="000930BD"/>
    <w:rsid w:val="000F71E8"/>
    <w:rsid w:val="00105197"/>
    <w:rsid w:val="00127682"/>
    <w:rsid w:val="00161EA4"/>
    <w:rsid w:val="00174336"/>
    <w:rsid w:val="001E1003"/>
    <w:rsid w:val="00256D8D"/>
    <w:rsid w:val="00262100"/>
    <w:rsid w:val="00276458"/>
    <w:rsid w:val="002764B1"/>
    <w:rsid w:val="002C0D67"/>
    <w:rsid w:val="002F3F3A"/>
    <w:rsid w:val="00310985"/>
    <w:rsid w:val="00310B3C"/>
    <w:rsid w:val="00337053"/>
    <w:rsid w:val="00351CE3"/>
    <w:rsid w:val="00380207"/>
    <w:rsid w:val="003A5440"/>
    <w:rsid w:val="003C5737"/>
    <w:rsid w:val="003E4AFD"/>
    <w:rsid w:val="004003E3"/>
    <w:rsid w:val="0040494B"/>
    <w:rsid w:val="00431C5E"/>
    <w:rsid w:val="00431CF5"/>
    <w:rsid w:val="00435836"/>
    <w:rsid w:val="0048089D"/>
    <w:rsid w:val="00481AF8"/>
    <w:rsid w:val="00495B63"/>
    <w:rsid w:val="004A29C9"/>
    <w:rsid w:val="004B3422"/>
    <w:rsid w:val="004D4C80"/>
    <w:rsid w:val="004E087C"/>
    <w:rsid w:val="004F1A55"/>
    <w:rsid w:val="00532C93"/>
    <w:rsid w:val="0054536D"/>
    <w:rsid w:val="005568B6"/>
    <w:rsid w:val="00587C70"/>
    <w:rsid w:val="005B04A9"/>
    <w:rsid w:val="005C1BB1"/>
    <w:rsid w:val="005C347F"/>
    <w:rsid w:val="005D2480"/>
    <w:rsid w:val="005E63C0"/>
    <w:rsid w:val="0061123F"/>
    <w:rsid w:val="006528FF"/>
    <w:rsid w:val="00656851"/>
    <w:rsid w:val="00694A7A"/>
    <w:rsid w:val="00694D41"/>
    <w:rsid w:val="006B7E31"/>
    <w:rsid w:val="006C4C35"/>
    <w:rsid w:val="006E18CF"/>
    <w:rsid w:val="00702D3C"/>
    <w:rsid w:val="00717FBB"/>
    <w:rsid w:val="00773B1C"/>
    <w:rsid w:val="007A3ED0"/>
    <w:rsid w:val="007B4109"/>
    <w:rsid w:val="007C3507"/>
    <w:rsid w:val="007F15D6"/>
    <w:rsid w:val="007F1F0E"/>
    <w:rsid w:val="00822CED"/>
    <w:rsid w:val="0082711B"/>
    <w:rsid w:val="008A417F"/>
    <w:rsid w:val="008B61B8"/>
    <w:rsid w:val="00920F6A"/>
    <w:rsid w:val="009308CF"/>
    <w:rsid w:val="009533F6"/>
    <w:rsid w:val="009F726C"/>
    <w:rsid w:val="00A14B87"/>
    <w:rsid w:val="00A213B2"/>
    <w:rsid w:val="00A36FB9"/>
    <w:rsid w:val="00A72B9F"/>
    <w:rsid w:val="00A74C18"/>
    <w:rsid w:val="00AB3998"/>
    <w:rsid w:val="00AD6E6D"/>
    <w:rsid w:val="00B0368B"/>
    <w:rsid w:val="00B14EA1"/>
    <w:rsid w:val="00B1787F"/>
    <w:rsid w:val="00B417AA"/>
    <w:rsid w:val="00B4345A"/>
    <w:rsid w:val="00C17622"/>
    <w:rsid w:val="00C367DA"/>
    <w:rsid w:val="00C7641B"/>
    <w:rsid w:val="00C9579A"/>
    <w:rsid w:val="00CE2545"/>
    <w:rsid w:val="00D14784"/>
    <w:rsid w:val="00D34FB5"/>
    <w:rsid w:val="00DE2AC0"/>
    <w:rsid w:val="00DF2383"/>
    <w:rsid w:val="00E12D8F"/>
    <w:rsid w:val="00E14A5E"/>
    <w:rsid w:val="00E2739B"/>
    <w:rsid w:val="00E56C22"/>
    <w:rsid w:val="00E5797C"/>
    <w:rsid w:val="00E70069"/>
    <w:rsid w:val="00E81A2C"/>
    <w:rsid w:val="00EB1103"/>
    <w:rsid w:val="00ED0D7D"/>
    <w:rsid w:val="00ED1E78"/>
    <w:rsid w:val="00EE0532"/>
    <w:rsid w:val="00F07192"/>
    <w:rsid w:val="00F35BDC"/>
    <w:rsid w:val="00F563B2"/>
    <w:rsid w:val="00F82D8B"/>
    <w:rsid w:val="00F965EF"/>
    <w:rsid w:val="00FD7442"/>
    <w:rsid w:val="00FE1DBA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CB0C3-4C53-4D6C-AD2D-F27E3C8A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F0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6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69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69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69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2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23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廖晉瑩</cp:lastModifiedBy>
  <cp:revision>2</cp:revision>
  <cp:lastPrinted>2018-07-16T09:37:00Z</cp:lastPrinted>
  <dcterms:created xsi:type="dcterms:W3CDTF">2018-07-16T09:54:00Z</dcterms:created>
  <dcterms:modified xsi:type="dcterms:W3CDTF">2018-07-16T09:54:00Z</dcterms:modified>
</cp:coreProperties>
</file>