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55" w:rsidRDefault="00B73455" w:rsidP="00B73455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</w:t>
      </w:r>
      <w:proofErr w:type="gramStart"/>
      <w:r>
        <w:rPr>
          <w:rFonts w:ascii="Times New Roman" w:eastAsia="標楷體" w:hAnsi="Times New Roman"/>
          <w:szCs w:val="24"/>
        </w:rPr>
        <w:t>三</w:t>
      </w:r>
      <w:proofErr w:type="gramEnd"/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方案內文說明（各團隊各填寫一份）</w:t>
      </w:r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學校/團隊基本資料(請依實際狀況逐項列舉說明，並配合照片佐證)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一、簡述學校歷史或教學團隊之成員介紹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二、說明學校或團隊之課程教學與海洋教育推動的契機與關係</w:t>
      </w: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海洋教育創新教學說明(請依實際狀況逐項列舉說明，並配合照片佐證)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一、團隊運作模式與歷程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二、教學理念與創新教學模式介紹。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三、教學活動設計與歷程。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四、與校內外海洋資源整合之情形。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五、學生素養學</w:t>
      </w:r>
      <w:bookmarkStart w:id="0" w:name="_GoBack"/>
      <w:bookmarkEnd w:id="0"/>
      <w:r>
        <w:rPr>
          <w:rFonts w:ascii="Times New Roman" w:eastAsia="標楷體" w:hAnsi="Times New Roman"/>
          <w:sz w:val="28"/>
          <w:szCs w:val="28"/>
        </w:rPr>
        <w:t>習成效評估。</w:t>
      </w: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</w:pPr>
      <w:r>
        <w:rPr>
          <w:rFonts w:ascii="Times New Roman" w:eastAsia="標楷體" w:hAnsi="Times New Roman"/>
          <w:b/>
          <w:sz w:val="28"/>
          <w:szCs w:val="28"/>
        </w:rPr>
        <w:t>整體綜合效益與反思</w:t>
      </w:r>
    </w:p>
    <w:p w:rsidR="006756FE" w:rsidRDefault="006756FE"/>
    <w:sectPr w:rsidR="006756FE" w:rsidSect="00B734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A35"/>
    <w:multiLevelType w:val="multilevel"/>
    <w:tmpl w:val="B4D6FA74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55"/>
    <w:rsid w:val="005A4089"/>
    <w:rsid w:val="006756FE"/>
    <w:rsid w:val="00B73455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45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73455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45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7345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2019-07-02T06:29:00Z</dcterms:created>
  <dcterms:modified xsi:type="dcterms:W3CDTF">2019-07-02T06:31:00Z</dcterms:modified>
</cp:coreProperties>
</file>