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3AC" w:rsidRDefault="004E057D" w:rsidP="004E057D">
      <w:pPr>
        <w:spacing w:line="500" w:lineRule="exact"/>
        <w:jc w:val="center"/>
        <w:rPr>
          <w:rFonts w:ascii="標楷體" w:eastAsia="標楷體" w:hAnsi="標楷體"/>
          <w:b/>
          <w:spacing w:val="6"/>
          <w:sz w:val="28"/>
          <w:szCs w:val="28"/>
        </w:rPr>
      </w:pPr>
      <w:r w:rsidRPr="00B51F3F">
        <w:rPr>
          <w:rFonts w:ascii="標楷體" w:eastAsia="標楷體" w:hAnsi="標楷體" w:hint="eastAsia"/>
          <w:b/>
          <w:spacing w:val="6"/>
          <w:sz w:val="28"/>
          <w:szCs w:val="28"/>
        </w:rPr>
        <w:t>嘉義縣</w:t>
      </w:r>
      <w:r w:rsidRPr="00B51F3F">
        <w:rPr>
          <w:rFonts w:ascii="標楷體" w:eastAsia="標楷體" w:hAnsi="標楷體" w:hint="eastAsia"/>
          <w:b/>
          <w:bCs/>
          <w:sz w:val="28"/>
          <w:szCs w:val="28"/>
        </w:rPr>
        <w:t>10</w:t>
      </w:r>
      <w:r w:rsidRPr="00B51F3F">
        <w:rPr>
          <w:rFonts w:ascii="標楷體" w:eastAsia="標楷體" w:hAnsi="標楷體"/>
          <w:b/>
          <w:bCs/>
          <w:sz w:val="28"/>
          <w:szCs w:val="28"/>
        </w:rPr>
        <w:t>8</w:t>
      </w:r>
      <w:r w:rsidRPr="00B51F3F">
        <w:rPr>
          <w:rFonts w:ascii="標楷體" w:eastAsia="標楷體" w:hAnsi="標楷體" w:hint="eastAsia"/>
          <w:b/>
          <w:bCs/>
          <w:sz w:val="28"/>
          <w:szCs w:val="28"/>
        </w:rPr>
        <w:t>學年度</w:t>
      </w:r>
      <w:r w:rsidRPr="00B51F3F">
        <w:rPr>
          <w:rFonts w:ascii="標楷體" w:eastAsia="標楷體" w:hAnsi="標楷體" w:hint="eastAsia"/>
          <w:b/>
          <w:spacing w:val="6"/>
          <w:sz w:val="28"/>
          <w:szCs w:val="28"/>
        </w:rPr>
        <w:t>國教輔導團綜合活動學習領域</w:t>
      </w:r>
    </w:p>
    <w:p w:rsidR="004E057D" w:rsidRPr="001213AC" w:rsidRDefault="004E057D" w:rsidP="001213AC">
      <w:pPr>
        <w:spacing w:line="500" w:lineRule="exact"/>
        <w:jc w:val="center"/>
        <w:rPr>
          <w:rFonts w:ascii="標楷體" w:eastAsia="標楷體" w:hAnsi="標楷體"/>
          <w:b/>
          <w:sz w:val="28"/>
          <w:szCs w:val="28"/>
        </w:rPr>
      </w:pPr>
      <w:r w:rsidRPr="00B51F3F">
        <w:rPr>
          <w:rFonts w:ascii="標楷體" w:eastAsia="標楷體" w:hAnsi="標楷體" w:hint="eastAsia"/>
          <w:b/>
          <w:sz w:val="28"/>
          <w:szCs w:val="28"/>
        </w:rPr>
        <w:t>團員暨種子教師專業成長工作坊</w:t>
      </w:r>
    </w:p>
    <w:p w:rsidR="004E057D" w:rsidRPr="00B51F3F" w:rsidRDefault="004E057D" w:rsidP="004E057D">
      <w:pPr>
        <w:rPr>
          <w:rFonts w:ascii="標楷體" w:eastAsia="標楷體" w:hAnsi="標楷體"/>
          <w:spacing w:val="6"/>
        </w:rPr>
      </w:pPr>
      <w:r w:rsidRPr="00B51F3F">
        <w:rPr>
          <w:rFonts w:ascii="標楷體" w:eastAsia="標楷體" w:hAnsi="標楷體" w:hint="eastAsia"/>
          <w:spacing w:val="6"/>
        </w:rPr>
        <w:t>一、依據</w:t>
      </w:r>
    </w:p>
    <w:p w:rsidR="00970C61" w:rsidRDefault="00970C61" w:rsidP="00970C61">
      <w:pPr>
        <w:rPr>
          <w:rFonts w:ascii="標楷體" w:eastAsia="標楷體" w:hAnsi="標楷體"/>
        </w:rPr>
      </w:pPr>
      <w:r w:rsidRPr="003F2F34">
        <w:rPr>
          <w:rFonts w:ascii="標楷體" w:eastAsia="標楷體" w:hAnsi="標楷體" w:hint="eastAsia"/>
        </w:rPr>
        <w:t>（一）教育部補助直轄市、縣(市)政府精進國民中學及國民小學教師教學專業與課程</w:t>
      </w:r>
    </w:p>
    <w:p w:rsidR="00970C61" w:rsidRPr="003F2F34" w:rsidRDefault="00970C61" w:rsidP="00970C61">
      <w:pPr>
        <w:ind w:leftChars="25" w:left="60" w:firstLineChars="300" w:firstLine="720"/>
        <w:rPr>
          <w:rFonts w:ascii="標楷體" w:eastAsia="標楷體" w:hAnsi="標楷體"/>
        </w:rPr>
      </w:pPr>
      <w:r w:rsidRPr="003F2F34">
        <w:rPr>
          <w:rFonts w:ascii="標楷體" w:eastAsia="標楷體" w:hAnsi="標楷體" w:hint="eastAsia"/>
        </w:rPr>
        <w:t>品質作業要點。</w:t>
      </w:r>
    </w:p>
    <w:p w:rsidR="00970C61" w:rsidRPr="003F2F34" w:rsidRDefault="00970C61" w:rsidP="00970C61">
      <w:pPr>
        <w:rPr>
          <w:rFonts w:ascii="標楷體" w:eastAsia="標楷體" w:hAnsi="標楷體"/>
        </w:rPr>
      </w:pPr>
      <w:r w:rsidRPr="003F2F34">
        <w:rPr>
          <w:rFonts w:ascii="標楷體" w:eastAsia="標楷體" w:hAnsi="標楷體" w:hint="eastAsia"/>
        </w:rPr>
        <w:t>（二）嘉義縣10</w:t>
      </w:r>
      <w:r w:rsidRPr="003F2F34">
        <w:rPr>
          <w:rFonts w:ascii="標楷體" w:eastAsia="標楷體" w:hAnsi="標楷體"/>
        </w:rPr>
        <w:t>8</w:t>
      </w:r>
      <w:r w:rsidRPr="003F2F34">
        <w:rPr>
          <w:rFonts w:ascii="標楷體" w:eastAsia="標楷體" w:hAnsi="標楷體" w:hint="eastAsia"/>
        </w:rPr>
        <w:t>學年度精進國民中小學教師教學專業與課程品質整體推動計畫。</w:t>
      </w:r>
    </w:p>
    <w:p w:rsidR="00970C61" w:rsidRDefault="00970C61" w:rsidP="00970C61">
      <w:pPr>
        <w:spacing w:line="440" w:lineRule="exact"/>
        <w:rPr>
          <w:rFonts w:ascii="標楷體" w:eastAsia="標楷體" w:hAnsi="標楷體"/>
        </w:rPr>
      </w:pPr>
      <w:r w:rsidRPr="003F2F34">
        <w:rPr>
          <w:rFonts w:ascii="標楷體" w:eastAsia="標楷體" w:hAnsi="標楷體" w:hint="eastAsia"/>
        </w:rPr>
        <w:t>（三）嘉義縣10</w:t>
      </w:r>
      <w:r w:rsidRPr="003F2F34">
        <w:rPr>
          <w:rFonts w:ascii="標楷體" w:eastAsia="標楷體" w:hAnsi="標楷體"/>
        </w:rPr>
        <w:t>8</w:t>
      </w:r>
      <w:r w:rsidRPr="003F2F34">
        <w:rPr>
          <w:rFonts w:ascii="標楷體" w:eastAsia="標楷體" w:hAnsi="標楷體" w:hint="eastAsia"/>
        </w:rPr>
        <w:t>學年度國民教育輔導團整體團務計畫。</w:t>
      </w:r>
    </w:p>
    <w:p w:rsidR="004E057D" w:rsidRPr="00B51F3F" w:rsidRDefault="004E057D" w:rsidP="004E057D">
      <w:pPr>
        <w:rPr>
          <w:rFonts w:ascii="標楷體" w:eastAsia="標楷體" w:hAnsi="標楷體"/>
          <w:spacing w:val="6"/>
        </w:rPr>
      </w:pPr>
      <w:r w:rsidRPr="00B51F3F">
        <w:rPr>
          <w:rFonts w:ascii="標楷體" w:eastAsia="標楷體" w:hAnsi="標楷體" w:hint="eastAsia"/>
          <w:spacing w:val="6"/>
        </w:rPr>
        <w:t>二、目的</w:t>
      </w:r>
    </w:p>
    <w:p w:rsidR="004E057D" w:rsidRPr="00B51F3F" w:rsidRDefault="004E057D" w:rsidP="004E057D">
      <w:pPr>
        <w:spacing w:line="400" w:lineRule="exact"/>
        <w:rPr>
          <w:rFonts w:ascii="標楷體" w:eastAsia="標楷體" w:hAnsi="標楷體"/>
        </w:rPr>
      </w:pPr>
      <w:r w:rsidRPr="00B51F3F">
        <w:rPr>
          <w:rFonts w:ascii="標楷體" w:eastAsia="標楷體" w:hAnsi="標楷體" w:hint="eastAsia"/>
        </w:rPr>
        <w:t>（一）帶動教師專業對話與形塑團隊合作的風氣</w:t>
      </w:r>
      <w:r w:rsidRPr="00B51F3F">
        <w:rPr>
          <w:rFonts w:ascii="標楷體" w:eastAsia="標楷體" w:hAnsi="標楷體" w:cs="新細明體" w:hint="eastAsia"/>
          <w:lang w:val="zh-TW"/>
        </w:rPr>
        <w:t>。</w:t>
      </w:r>
    </w:p>
    <w:p w:rsidR="004E057D" w:rsidRPr="00B51F3F" w:rsidRDefault="004E057D" w:rsidP="004E057D">
      <w:pPr>
        <w:spacing w:line="400" w:lineRule="exact"/>
        <w:rPr>
          <w:rFonts w:ascii="標楷體" w:eastAsia="標楷體" w:hAnsi="標楷體"/>
        </w:rPr>
      </w:pPr>
      <w:r w:rsidRPr="00B51F3F">
        <w:rPr>
          <w:rFonts w:ascii="標楷體" w:eastAsia="標楷體" w:hAnsi="標楷體" w:hint="eastAsia"/>
        </w:rPr>
        <w:t>（二）透過專業增能與實作研討，找到提升學生學習成效的具體策略</w:t>
      </w:r>
      <w:r w:rsidRPr="00B51F3F">
        <w:rPr>
          <w:rFonts w:ascii="標楷體" w:eastAsia="標楷體" w:hAnsi="標楷體" w:cs="新細明體" w:hint="eastAsia"/>
          <w:lang w:val="zh-TW"/>
        </w:rPr>
        <w:t>。</w:t>
      </w:r>
    </w:p>
    <w:p w:rsidR="004E057D" w:rsidRPr="00B51F3F" w:rsidRDefault="004E057D" w:rsidP="004E057D">
      <w:pPr>
        <w:spacing w:line="400" w:lineRule="exact"/>
        <w:rPr>
          <w:rFonts w:ascii="標楷體" w:eastAsia="標楷體" w:hAnsi="標楷體"/>
        </w:rPr>
      </w:pPr>
      <w:r w:rsidRPr="00B51F3F">
        <w:rPr>
          <w:rFonts w:ascii="標楷體" w:eastAsia="標楷體" w:hAnsi="標楷體" w:hint="eastAsia"/>
        </w:rPr>
        <w:t>（三）透過專題分享激發教師累積並精進實務經驗，提昇教師專業能力</w:t>
      </w:r>
      <w:r w:rsidRPr="00B51F3F">
        <w:rPr>
          <w:rFonts w:ascii="標楷體" w:eastAsia="標楷體" w:hAnsi="標楷體" w:cs="新細明體" w:hint="eastAsia"/>
          <w:lang w:val="zh-TW"/>
        </w:rPr>
        <w:t>。</w:t>
      </w:r>
    </w:p>
    <w:p w:rsidR="004E057D" w:rsidRPr="00050EBE" w:rsidRDefault="004E057D" w:rsidP="004E057D">
      <w:pPr>
        <w:spacing w:line="400" w:lineRule="exact"/>
        <w:rPr>
          <w:rFonts w:ascii="標楷體" w:eastAsia="標楷體" w:hAnsi="標楷體"/>
          <w:spacing w:val="6"/>
        </w:rPr>
      </w:pPr>
      <w:r w:rsidRPr="00B51F3F">
        <w:rPr>
          <w:rFonts w:ascii="標楷體" w:eastAsia="標楷體" w:hAnsi="標楷體" w:hint="eastAsia"/>
          <w:spacing w:val="6"/>
        </w:rPr>
        <w:t xml:space="preserve"> (四) 研發素養導向教學示例供現場教師參考。</w:t>
      </w:r>
    </w:p>
    <w:p w:rsidR="004E057D" w:rsidRPr="00B51F3F" w:rsidRDefault="004E057D" w:rsidP="004E057D">
      <w:pPr>
        <w:rPr>
          <w:rFonts w:ascii="標楷體" w:eastAsia="標楷體" w:hAnsi="標楷體"/>
        </w:rPr>
      </w:pPr>
      <w:r w:rsidRPr="00B51F3F">
        <w:rPr>
          <w:rFonts w:ascii="標楷體" w:eastAsia="標楷體" w:hAnsi="標楷體" w:hint="eastAsia"/>
        </w:rPr>
        <w:t>三、辦理單位：</w:t>
      </w:r>
    </w:p>
    <w:p w:rsidR="004E057D" w:rsidRPr="00B51F3F" w:rsidRDefault="004E057D" w:rsidP="004E057D">
      <w:pPr>
        <w:rPr>
          <w:rFonts w:ascii="標楷體" w:eastAsia="標楷體" w:hAnsi="標楷體"/>
        </w:rPr>
      </w:pPr>
      <w:r w:rsidRPr="00B51F3F">
        <w:rPr>
          <w:rFonts w:ascii="標楷體" w:eastAsia="標楷體" w:hAnsi="標楷體" w:hint="eastAsia"/>
        </w:rPr>
        <w:t>（一）指導單位：教育部國民及學前教育署</w:t>
      </w:r>
    </w:p>
    <w:p w:rsidR="004E057D" w:rsidRPr="00B51F3F" w:rsidRDefault="004E057D" w:rsidP="004E057D">
      <w:pPr>
        <w:rPr>
          <w:rFonts w:ascii="標楷體" w:eastAsia="標楷體" w:hAnsi="標楷體"/>
        </w:rPr>
      </w:pPr>
      <w:r w:rsidRPr="00B51F3F">
        <w:rPr>
          <w:rFonts w:ascii="標楷體" w:eastAsia="標楷體" w:hAnsi="標楷體" w:hint="eastAsia"/>
        </w:rPr>
        <w:t>（二）主辦單位：嘉義縣政府</w:t>
      </w:r>
    </w:p>
    <w:p w:rsidR="004E057D" w:rsidRPr="00B51F3F" w:rsidRDefault="004E057D" w:rsidP="004E057D">
      <w:pPr>
        <w:rPr>
          <w:rFonts w:ascii="標楷體" w:eastAsia="標楷體" w:hAnsi="標楷體"/>
          <w:spacing w:val="6"/>
        </w:rPr>
      </w:pPr>
      <w:r w:rsidRPr="00B51F3F">
        <w:rPr>
          <w:rFonts w:ascii="標楷體" w:eastAsia="標楷體" w:hAnsi="標楷體" w:hint="eastAsia"/>
        </w:rPr>
        <w:t>（三）</w:t>
      </w:r>
      <w:r w:rsidRPr="00B51F3F">
        <w:rPr>
          <w:rFonts w:ascii="標楷體" w:eastAsia="標楷體" w:hAnsi="標楷體" w:hint="eastAsia"/>
          <w:spacing w:val="6"/>
        </w:rPr>
        <w:t>輔導單位：嘉義大學</w:t>
      </w:r>
    </w:p>
    <w:p w:rsidR="004E057D" w:rsidRPr="00B51F3F" w:rsidRDefault="004E057D" w:rsidP="004E057D">
      <w:pPr>
        <w:rPr>
          <w:rFonts w:ascii="標楷體" w:eastAsia="標楷體" w:hAnsi="標楷體"/>
        </w:rPr>
      </w:pPr>
      <w:r w:rsidRPr="00B51F3F">
        <w:rPr>
          <w:rFonts w:ascii="標楷體" w:eastAsia="標楷體" w:hAnsi="標楷體" w:hint="eastAsia"/>
        </w:rPr>
        <w:t>（四）承辦單位：嘉義縣國教輔導團綜合活動學習領域、</w:t>
      </w:r>
      <w:r w:rsidRPr="00B51F3F">
        <w:rPr>
          <w:rFonts w:ascii="標楷體" w:eastAsia="標楷體" w:hAnsi="標楷體" w:hint="eastAsia"/>
          <w:spacing w:val="6"/>
        </w:rPr>
        <w:t>水上國中、</w:t>
      </w:r>
      <w:r w:rsidR="002E3C34" w:rsidRPr="00B51F3F">
        <w:rPr>
          <w:rFonts w:ascii="標楷體" w:eastAsia="標楷體" w:hAnsi="標楷體" w:hint="eastAsia"/>
          <w:spacing w:val="6"/>
        </w:rPr>
        <w:t>新岑</w:t>
      </w:r>
      <w:r w:rsidRPr="00B51F3F">
        <w:rPr>
          <w:rFonts w:ascii="標楷體" w:eastAsia="標楷體" w:hAnsi="標楷體" w:hint="eastAsia"/>
          <w:spacing w:val="6"/>
        </w:rPr>
        <w:t>國小</w:t>
      </w:r>
    </w:p>
    <w:p w:rsidR="004E057D" w:rsidRPr="00B51F3F" w:rsidRDefault="004E057D" w:rsidP="004E057D">
      <w:pPr>
        <w:rPr>
          <w:rFonts w:ascii="標楷體" w:eastAsia="標楷體" w:hAnsi="標楷體"/>
        </w:rPr>
      </w:pPr>
      <w:r w:rsidRPr="00B51F3F">
        <w:rPr>
          <w:rFonts w:ascii="標楷體" w:eastAsia="標楷體" w:hAnsi="標楷體" w:hint="eastAsia"/>
        </w:rPr>
        <w:t>（五）協辦單位：</w:t>
      </w:r>
    </w:p>
    <w:p w:rsidR="00970C61" w:rsidRPr="00B51F3F" w:rsidRDefault="00970C61" w:rsidP="00970C61">
      <w:pPr>
        <w:ind w:firstLineChars="250" w:firstLine="630"/>
        <w:rPr>
          <w:rFonts w:ascii="標楷體" w:eastAsia="標楷體" w:hAnsi="標楷體"/>
          <w:spacing w:val="6"/>
        </w:rPr>
      </w:pPr>
      <w:r w:rsidRPr="00B51F3F">
        <w:rPr>
          <w:rFonts w:ascii="標楷體" w:eastAsia="標楷體" w:hAnsi="標楷體" w:hint="eastAsia"/>
          <w:spacing w:val="6"/>
        </w:rPr>
        <w:t>1.國中組：水上國中、忠和國中、</w:t>
      </w:r>
      <w:r>
        <w:rPr>
          <w:rFonts w:ascii="標楷體" w:eastAsia="標楷體" w:hAnsi="標楷體" w:hint="eastAsia"/>
          <w:spacing w:val="6"/>
        </w:rPr>
        <w:t>昇平</w:t>
      </w:r>
      <w:r w:rsidRPr="00B51F3F">
        <w:rPr>
          <w:rFonts w:ascii="標楷體" w:eastAsia="標楷體" w:hAnsi="標楷體" w:hint="eastAsia"/>
          <w:spacing w:val="6"/>
        </w:rPr>
        <w:t>國中、民雄國中、永慶高中、鹿草國中、</w:t>
      </w:r>
    </w:p>
    <w:p w:rsidR="00970C61" w:rsidRPr="00B51F3F" w:rsidRDefault="00970C61" w:rsidP="00970C61">
      <w:pPr>
        <w:ind w:firstLineChars="550" w:firstLine="1386"/>
        <w:rPr>
          <w:rFonts w:ascii="標楷體" w:eastAsia="標楷體" w:hAnsi="標楷體"/>
          <w:spacing w:val="6"/>
        </w:rPr>
      </w:pPr>
      <w:r>
        <w:rPr>
          <w:rFonts w:ascii="標楷體" w:eastAsia="標楷體" w:hAnsi="標楷體" w:hint="eastAsia"/>
          <w:spacing w:val="6"/>
        </w:rPr>
        <w:t xml:space="preserve">    </w:t>
      </w:r>
      <w:r w:rsidRPr="00B51F3F">
        <w:rPr>
          <w:rFonts w:ascii="標楷體" w:eastAsia="標楷體" w:hAnsi="標楷體" w:hint="eastAsia"/>
          <w:spacing w:val="6"/>
        </w:rPr>
        <w:t>義竹國中、</w:t>
      </w:r>
      <w:r>
        <w:rPr>
          <w:rFonts w:ascii="標楷體" w:eastAsia="標楷體" w:hAnsi="標楷體" w:hint="eastAsia"/>
          <w:spacing w:val="6"/>
        </w:rPr>
        <w:t>中埔國中</w:t>
      </w:r>
    </w:p>
    <w:p w:rsidR="00970C61" w:rsidRDefault="00970C61" w:rsidP="00970C61">
      <w:pPr>
        <w:ind w:left="1386" w:hangingChars="550" w:hanging="1386"/>
        <w:rPr>
          <w:rFonts w:ascii="標楷體" w:eastAsia="標楷體" w:hAnsi="標楷體"/>
          <w:spacing w:val="6"/>
        </w:rPr>
      </w:pPr>
      <w:r w:rsidRPr="00B51F3F">
        <w:rPr>
          <w:rFonts w:ascii="標楷體" w:eastAsia="標楷體" w:hAnsi="標楷體" w:hint="eastAsia"/>
          <w:spacing w:val="6"/>
        </w:rPr>
        <w:t xml:space="preserve"> </w:t>
      </w:r>
      <w:r>
        <w:rPr>
          <w:rFonts w:ascii="標楷體" w:eastAsia="標楷體" w:hAnsi="標楷體" w:hint="eastAsia"/>
          <w:spacing w:val="6"/>
        </w:rPr>
        <w:t xml:space="preserve"> </w:t>
      </w:r>
      <w:r>
        <w:rPr>
          <w:rFonts w:ascii="標楷體" w:eastAsia="標楷體" w:hAnsi="標楷體"/>
          <w:spacing w:val="6"/>
        </w:rPr>
        <w:t xml:space="preserve"> </w:t>
      </w:r>
      <w:r>
        <w:rPr>
          <w:rFonts w:ascii="標楷體" w:eastAsia="標楷體" w:hAnsi="標楷體" w:hint="eastAsia"/>
          <w:spacing w:val="6"/>
        </w:rPr>
        <w:t xml:space="preserve">  </w:t>
      </w:r>
      <w:r w:rsidRPr="00B51F3F">
        <w:rPr>
          <w:rFonts w:ascii="標楷體" w:eastAsia="標楷體" w:hAnsi="標楷體" w:hint="eastAsia"/>
          <w:spacing w:val="6"/>
        </w:rPr>
        <w:t>2.國小組：新岑國小、</w:t>
      </w:r>
      <w:r>
        <w:rPr>
          <w:rFonts w:ascii="標楷體" w:eastAsia="標楷體" w:hAnsi="標楷體" w:hint="eastAsia"/>
          <w:spacing w:val="6"/>
        </w:rPr>
        <w:t>中興</w:t>
      </w:r>
      <w:r w:rsidRPr="00B51F3F">
        <w:rPr>
          <w:rFonts w:ascii="標楷體" w:eastAsia="標楷體" w:hAnsi="標楷體" w:hint="eastAsia"/>
          <w:spacing w:val="6"/>
        </w:rPr>
        <w:t>國小、豐山實驗教育學校、大南國小、茶山國小、</w:t>
      </w:r>
    </w:p>
    <w:p w:rsidR="00970C61" w:rsidRPr="00B51F3F" w:rsidRDefault="00970C61" w:rsidP="00970C61">
      <w:pPr>
        <w:ind w:left="1386" w:hangingChars="550" w:hanging="1386"/>
        <w:rPr>
          <w:rFonts w:ascii="標楷體" w:eastAsia="標楷體" w:hAnsi="標楷體"/>
          <w:spacing w:val="6"/>
        </w:rPr>
      </w:pPr>
      <w:r>
        <w:rPr>
          <w:rFonts w:ascii="標楷體" w:eastAsia="標楷體" w:hAnsi="標楷體" w:hint="eastAsia"/>
          <w:spacing w:val="6"/>
        </w:rPr>
        <w:t xml:space="preserve">             </w:t>
      </w:r>
      <w:r>
        <w:rPr>
          <w:rFonts w:ascii="標楷體" w:eastAsia="標楷體" w:hAnsi="標楷體"/>
          <w:spacing w:val="6"/>
        </w:rPr>
        <w:t xml:space="preserve">  </w:t>
      </w:r>
      <w:r w:rsidRPr="00B51F3F">
        <w:rPr>
          <w:rFonts w:ascii="標楷體" w:eastAsia="標楷體" w:hAnsi="標楷體" w:hint="eastAsia"/>
          <w:spacing w:val="6"/>
        </w:rPr>
        <w:t>塭港國小</w:t>
      </w:r>
    </w:p>
    <w:p w:rsidR="004E057D" w:rsidRPr="00B51F3F" w:rsidRDefault="004E057D" w:rsidP="004E057D">
      <w:pPr>
        <w:ind w:left="1764" w:hangingChars="700" w:hanging="1764"/>
        <w:rPr>
          <w:rFonts w:ascii="標楷體" w:eastAsia="標楷體" w:hAnsi="標楷體"/>
        </w:rPr>
      </w:pPr>
      <w:r w:rsidRPr="00B51F3F">
        <w:rPr>
          <w:rFonts w:ascii="標楷體" w:eastAsia="標楷體" w:hAnsi="標楷體" w:hint="eastAsia"/>
          <w:spacing w:val="6"/>
        </w:rPr>
        <w:t>四、</w:t>
      </w:r>
      <w:r w:rsidRPr="00B51F3F">
        <w:rPr>
          <w:rFonts w:ascii="標楷體" w:eastAsia="標楷體" w:hAnsi="標楷體" w:hint="eastAsia"/>
        </w:rPr>
        <w:t xml:space="preserve">辦理日期及地點： </w:t>
      </w:r>
    </w:p>
    <w:p w:rsidR="004E057D" w:rsidRPr="007110F2" w:rsidRDefault="004E057D" w:rsidP="004E057D">
      <w:pPr>
        <w:tabs>
          <w:tab w:val="num" w:pos="658"/>
        </w:tabs>
        <w:rPr>
          <w:rFonts w:ascii="標楷體" w:eastAsia="標楷體" w:hAnsi="標楷體"/>
          <w:spacing w:val="-24"/>
        </w:rPr>
      </w:pPr>
      <w:r w:rsidRPr="00B51F3F">
        <w:rPr>
          <w:rFonts w:ascii="標楷體" w:eastAsia="標楷體" w:hAnsi="標楷體" w:hint="eastAsia"/>
        </w:rPr>
        <w:t>（一）</w:t>
      </w:r>
      <w:r w:rsidRPr="00B51F3F">
        <w:rPr>
          <w:rFonts w:ascii="標楷體" w:eastAsia="標楷體" w:hAnsi="標楷體" w:hint="eastAsia"/>
          <w:spacing w:val="6"/>
        </w:rPr>
        <w:t>辦理時間：108</w:t>
      </w:r>
      <w:r w:rsidRPr="00B51F3F">
        <w:rPr>
          <w:rFonts w:ascii="標楷體" w:eastAsia="標楷體" w:hAnsi="標楷體" w:hint="eastAsia"/>
          <w:spacing w:val="-24"/>
        </w:rPr>
        <w:t>年1</w:t>
      </w:r>
      <w:r w:rsidR="007110F2">
        <w:rPr>
          <w:rFonts w:ascii="標楷體" w:eastAsia="標楷體" w:hAnsi="標楷體" w:hint="eastAsia"/>
          <w:spacing w:val="-24"/>
        </w:rPr>
        <w:t>2</w:t>
      </w:r>
      <w:r w:rsidRPr="00B51F3F">
        <w:rPr>
          <w:rFonts w:ascii="標楷體" w:eastAsia="標楷體" w:hAnsi="標楷體" w:hint="eastAsia"/>
          <w:spacing w:val="-24"/>
        </w:rPr>
        <w:t>月</w:t>
      </w:r>
      <w:r w:rsidR="007110F2">
        <w:rPr>
          <w:rFonts w:ascii="標楷體" w:eastAsia="標楷體" w:hAnsi="標楷體" w:hint="eastAsia"/>
          <w:spacing w:val="-24"/>
        </w:rPr>
        <w:t>19日(四) 9:00-16:00</w:t>
      </w:r>
      <w:r w:rsidRPr="00B51F3F">
        <w:rPr>
          <w:rFonts w:ascii="標楷體" w:eastAsia="標楷體" w:hAnsi="標楷體" w:hint="eastAsia"/>
        </w:rPr>
        <w:t>。</w:t>
      </w:r>
    </w:p>
    <w:p w:rsidR="004E057D" w:rsidRPr="00B51F3F" w:rsidRDefault="004E057D" w:rsidP="004E057D">
      <w:pPr>
        <w:tabs>
          <w:tab w:val="num" w:pos="658"/>
        </w:tabs>
        <w:rPr>
          <w:rFonts w:ascii="標楷體" w:eastAsia="標楷體" w:hAnsi="標楷體"/>
          <w:spacing w:val="6"/>
        </w:rPr>
      </w:pPr>
      <w:r w:rsidRPr="00B51F3F">
        <w:rPr>
          <w:rFonts w:ascii="標楷體" w:eastAsia="標楷體" w:hAnsi="標楷體" w:hint="eastAsia"/>
        </w:rPr>
        <w:t>（二）</w:t>
      </w:r>
      <w:r w:rsidRPr="00B51F3F">
        <w:rPr>
          <w:rFonts w:ascii="標楷體" w:eastAsia="標楷體" w:hAnsi="標楷體" w:hint="eastAsia"/>
          <w:spacing w:val="6"/>
        </w:rPr>
        <w:t>活動地點：水上國中</w:t>
      </w:r>
    </w:p>
    <w:p w:rsidR="004E057D" w:rsidRPr="00B51F3F" w:rsidRDefault="004E057D" w:rsidP="004E057D">
      <w:pPr>
        <w:rPr>
          <w:rFonts w:ascii="標楷體" w:eastAsia="標楷體" w:hAnsi="標楷體"/>
        </w:rPr>
      </w:pPr>
      <w:r w:rsidRPr="00B51F3F">
        <w:rPr>
          <w:rFonts w:ascii="標楷體" w:eastAsia="標楷體" w:hAnsi="標楷體" w:hint="eastAsia"/>
          <w:spacing w:val="6"/>
        </w:rPr>
        <w:t>五、</w:t>
      </w:r>
      <w:r w:rsidRPr="00B51F3F">
        <w:rPr>
          <w:rFonts w:ascii="標楷體" w:eastAsia="標楷體" w:hAnsi="標楷體" w:hint="eastAsia"/>
        </w:rPr>
        <w:t>參加對象：</w:t>
      </w:r>
    </w:p>
    <w:p w:rsidR="004E057D" w:rsidRPr="00B51F3F" w:rsidRDefault="004E057D" w:rsidP="00CB68C1">
      <w:pPr>
        <w:adjustRightInd w:val="0"/>
        <w:ind w:leftChars="52" w:left="1700" w:hangingChars="625" w:hanging="1575"/>
        <w:rPr>
          <w:rFonts w:ascii="標楷體" w:eastAsia="標楷體" w:hAnsi="標楷體"/>
          <w:spacing w:val="6"/>
        </w:rPr>
      </w:pPr>
      <w:r w:rsidRPr="00B51F3F">
        <w:rPr>
          <w:rFonts w:ascii="標楷體" w:eastAsia="標楷體" w:hAnsi="標楷體" w:hint="eastAsia"/>
          <w:spacing w:val="6"/>
        </w:rPr>
        <w:t>（一）本縣國教輔導團綜合活動領域國中小全體團員</w:t>
      </w:r>
      <w:r w:rsidR="00B509B5">
        <w:rPr>
          <w:rFonts w:ascii="標楷體" w:eastAsia="標楷體" w:hAnsi="標楷體" w:hint="eastAsia"/>
          <w:spacing w:val="6"/>
        </w:rPr>
        <w:t>(如附件</w:t>
      </w:r>
      <w:bookmarkStart w:id="0" w:name="_GoBack"/>
      <w:bookmarkEnd w:id="0"/>
      <w:r w:rsidR="00B509B5">
        <w:rPr>
          <w:rFonts w:ascii="標楷體" w:eastAsia="標楷體" w:hAnsi="標楷體" w:hint="eastAsia"/>
          <w:spacing w:val="6"/>
        </w:rPr>
        <w:t>)</w:t>
      </w:r>
      <w:r w:rsidRPr="00B51F3F">
        <w:rPr>
          <w:rFonts w:ascii="標楷體" w:eastAsia="標楷體" w:hAnsi="標楷體" w:hint="eastAsia"/>
          <w:spacing w:val="6"/>
        </w:rPr>
        <w:t>。</w:t>
      </w:r>
    </w:p>
    <w:p w:rsidR="004E057D" w:rsidRDefault="004E057D" w:rsidP="00CB68C1">
      <w:pPr>
        <w:adjustRightInd w:val="0"/>
        <w:ind w:leftChars="52" w:left="1700" w:hangingChars="625" w:hanging="1575"/>
        <w:rPr>
          <w:rFonts w:ascii="標楷體" w:eastAsia="標楷體" w:hAnsi="標楷體"/>
          <w:spacing w:val="6"/>
        </w:rPr>
      </w:pPr>
      <w:r w:rsidRPr="00B51F3F">
        <w:rPr>
          <w:rFonts w:ascii="標楷體" w:eastAsia="標楷體" w:hAnsi="標楷體" w:hint="eastAsia"/>
          <w:spacing w:val="6"/>
        </w:rPr>
        <w:t>（二）本縣擔任綜合領域教學，並有興趣繼續精進的國中小教師。</w:t>
      </w:r>
    </w:p>
    <w:p w:rsidR="004E057D" w:rsidRPr="007D4A7D" w:rsidRDefault="007D4A7D" w:rsidP="00CB68C1">
      <w:pPr>
        <w:adjustRightInd w:val="0"/>
        <w:snapToGrid w:val="0"/>
        <w:ind w:leftChars="52" w:left="1700" w:hangingChars="625" w:hanging="1575"/>
        <w:rPr>
          <w:rFonts w:ascii="標楷體" w:eastAsia="標楷體" w:hAnsi="標楷體"/>
          <w:spacing w:val="6"/>
        </w:rPr>
      </w:pPr>
      <w:r w:rsidRPr="00B51F3F">
        <w:rPr>
          <w:rFonts w:ascii="標楷體" w:eastAsia="標楷體" w:hAnsi="標楷體" w:hint="eastAsia"/>
          <w:spacing w:val="6"/>
        </w:rPr>
        <w:t>（</w:t>
      </w:r>
      <w:r>
        <w:rPr>
          <w:rFonts w:ascii="標楷體" w:eastAsia="標楷體" w:hAnsi="標楷體" w:hint="eastAsia"/>
          <w:spacing w:val="6"/>
        </w:rPr>
        <w:t>三</w:t>
      </w:r>
      <w:r w:rsidRPr="00B51F3F">
        <w:rPr>
          <w:rFonts w:ascii="標楷體" w:eastAsia="標楷體" w:hAnsi="標楷體" w:hint="eastAsia"/>
          <w:spacing w:val="6"/>
        </w:rPr>
        <w:t>）</w:t>
      </w:r>
      <w:r>
        <w:rPr>
          <w:rFonts w:ascii="標楷體" w:eastAsia="標楷體" w:hAnsi="標楷體" w:hint="eastAsia"/>
          <w:spacing w:val="6"/>
        </w:rPr>
        <w:t>對</w:t>
      </w:r>
      <w:r w:rsidR="00C103E2">
        <w:rPr>
          <w:rFonts w:ascii="標楷體" w:eastAsia="標楷體" w:hAnsi="標楷體" w:hint="eastAsia"/>
          <w:spacing w:val="6"/>
        </w:rPr>
        <w:t>工作坊</w:t>
      </w:r>
      <w:r>
        <w:rPr>
          <w:rFonts w:ascii="標楷體" w:eastAsia="標楷體" w:hAnsi="標楷體" w:hint="eastAsia"/>
          <w:spacing w:val="6"/>
        </w:rPr>
        <w:t>有興趣的</w:t>
      </w:r>
      <w:r w:rsidR="002E3C34">
        <w:rPr>
          <w:rFonts w:ascii="標楷體" w:eastAsia="標楷體" w:hAnsi="標楷體" w:hint="eastAsia"/>
          <w:spacing w:val="6"/>
        </w:rPr>
        <w:t>國教</w:t>
      </w:r>
      <w:r>
        <w:rPr>
          <w:rFonts w:ascii="標楷體" w:eastAsia="標楷體" w:hAnsi="標楷體" w:hint="eastAsia"/>
          <w:spacing w:val="6"/>
        </w:rPr>
        <w:t>輔導團員</w:t>
      </w:r>
      <w:r>
        <w:rPr>
          <w:rFonts w:ascii="新細明體" w:hAnsi="新細明體" w:hint="eastAsia"/>
          <w:spacing w:val="6"/>
        </w:rPr>
        <w:t>：</w:t>
      </w:r>
      <w:r w:rsidRPr="007D4A7D">
        <w:rPr>
          <w:rFonts w:ascii="標楷體" w:eastAsia="標楷體" w:hAnsi="標楷體" w:hint="eastAsia"/>
          <w:spacing w:val="6"/>
        </w:rPr>
        <w:t>民雄國中</w:t>
      </w:r>
      <w:r>
        <w:rPr>
          <w:rFonts w:ascii="新細明體" w:hAnsi="新細明體" w:hint="eastAsia"/>
          <w:spacing w:val="6"/>
        </w:rPr>
        <w:t>~</w:t>
      </w:r>
      <w:r w:rsidRPr="007D4A7D">
        <w:rPr>
          <w:rFonts w:ascii="標楷體" w:eastAsia="標楷體" w:hAnsi="標楷體" w:hint="eastAsia"/>
          <w:spacing w:val="6"/>
        </w:rPr>
        <w:t>王淑娟</w:t>
      </w:r>
      <w:r>
        <w:rPr>
          <w:rFonts w:ascii="新細明體" w:hAnsi="新細明體" w:hint="eastAsia"/>
          <w:spacing w:val="6"/>
        </w:rPr>
        <w:t>、</w:t>
      </w:r>
      <w:r w:rsidRPr="007D4A7D">
        <w:rPr>
          <w:rFonts w:ascii="標楷體" w:eastAsia="標楷體" w:hAnsi="標楷體" w:hint="eastAsia"/>
          <w:spacing w:val="6"/>
        </w:rPr>
        <w:t>王惠怡</w:t>
      </w:r>
      <w:r>
        <w:rPr>
          <w:rFonts w:ascii="標楷體" w:eastAsia="標楷體" w:hAnsi="標楷體" w:hint="eastAsia"/>
          <w:spacing w:val="6"/>
        </w:rPr>
        <w:t>；</w:t>
      </w:r>
      <w:r w:rsidRPr="007D4A7D">
        <w:rPr>
          <w:rFonts w:ascii="標楷體" w:eastAsia="標楷體" w:hAnsi="標楷體" w:hint="eastAsia"/>
          <w:spacing w:val="6"/>
        </w:rPr>
        <w:t>東石國中張簡靜慧</w:t>
      </w:r>
      <w:r w:rsidR="002E3C34">
        <w:rPr>
          <w:rFonts w:ascii="微軟正黑體" w:eastAsia="微軟正黑體" w:hAnsi="微軟正黑體" w:hint="eastAsia"/>
          <w:spacing w:val="6"/>
        </w:rPr>
        <w:t>。</w:t>
      </w:r>
    </w:p>
    <w:p w:rsidR="004E057D" w:rsidRPr="00B51F3F" w:rsidRDefault="004E057D" w:rsidP="004E057D">
      <w:pPr>
        <w:rPr>
          <w:rFonts w:ascii="標楷體" w:eastAsia="標楷體" w:hAnsi="標楷體"/>
          <w:spacing w:val="6"/>
        </w:rPr>
      </w:pPr>
      <w:r w:rsidRPr="00B51F3F">
        <w:rPr>
          <w:rFonts w:ascii="標楷體" w:eastAsia="標楷體" w:hAnsi="標楷體" w:hint="eastAsia"/>
          <w:spacing w:val="6"/>
        </w:rPr>
        <w:t>六、活動內容：</w:t>
      </w:r>
    </w:p>
    <w:tbl>
      <w:tblPr>
        <w:tblW w:w="4854"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A0" w:firstRow="1" w:lastRow="0" w:firstColumn="1" w:lastColumn="0" w:noHBand="0" w:noVBand="0"/>
      </w:tblPr>
      <w:tblGrid>
        <w:gridCol w:w="1038"/>
        <w:gridCol w:w="1795"/>
        <w:gridCol w:w="3711"/>
        <w:gridCol w:w="2231"/>
        <w:gridCol w:w="1116"/>
      </w:tblGrid>
      <w:tr w:rsidR="002E3C34" w:rsidRPr="007D4A7D" w:rsidTr="002E3C34">
        <w:trPr>
          <w:tblCellSpacing w:w="20" w:type="dxa"/>
        </w:trPr>
        <w:tc>
          <w:tcPr>
            <w:tcW w:w="495" w:type="pct"/>
            <w:shd w:val="clear" w:color="auto" w:fill="auto"/>
          </w:tcPr>
          <w:p w:rsidR="004E057D" w:rsidRPr="007D4A7D" w:rsidRDefault="004E057D" w:rsidP="00BD5D9B">
            <w:pPr>
              <w:widowControl w:val="0"/>
              <w:jc w:val="center"/>
              <w:rPr>
                <w:rFonts w:ascii="標楷體" w:eastAsia="標楷體" w:hAnsi="標楷體"/>
              </w:rPr>
            </w:pPr>
            <w:r w:rsidRPr="007D4A7D">
              <w:rPr>
                <w:rFonts w:ascii="標楷體" w:eastAsia="標楷體" w:hAnsi="標楷體" w:hint="eastAsia"/>
              </w:rPr>
              <w:t>日期</w:t>
            </w:r>
          </w:p>
        </w:tc>
        <w:tc>
          <w:tcPr>
            <w:tcW w:w="887" w:type="pct"/>
          </w:tcPr>
          <w:p w:rsidR="004E057D" w:rsidRPr="007D4A7D" w:rsidRDefault="004E057D" w:rsidP="00BD5D9B">
            <w:pPr>
              <w:widowControl w:val="0"/>
              <w:jc w:val="center"/>
              <w:rPr>
                <w:rFonts w:ascii="標楷體" w:eastAsia="標楷體" w:hAnsi="標楷體"/>
              </w:rPr>
            </w:pPr>
            <w:r w:rsidRPr="007D4A7D">
              <w:rPr>
                <w:rFonts w:ascii="標楷體" w:eastAsia="標楷體" w:hAnsi="標楷體" w:hint="eastAsia"/>
              </w:rPr>
              <w:t>時　間</w:t>
            </w:r>
          </w:p>
        </w:tc>
        <w:tc>
          <w:tcPr>
            <w:tcW w:w="1856" w:type="pct"/>
            <w:shd w:val="clear" w:color="auto" w:fill="auto"/>
          </w:tcPr>
          <w:p w:rsidR="004E057D" w:rsidRPr="007D4A7D" w:rsidRDefault="004E057D" w:rsidP="00BD5D9B">
            <w:pPr>
              <w:widowControl w:val="0"/>
              <w:jc w:val="center"/>
              <w:rPr>
                <w:rFonts w:ascii="標楷體" w:eastAsia="標楷體" w:hAnsi="標楷體"/>
              </w:rPr>
            </w:pPr>
            <w:r w:rsidRPr="007D4A7D">
              <w:rPr>
                <w:rFonts w:ascii="標楷體" w:eastAsia="標楷體" w:hAnsi="標楷體" w:hint="eastAsia"/>
              </w:rPr>
              <w:t>課　程　內　容</w:t>
            </w:r>
          </w:p>
        </w:tc>
        <w:tc>
          <w:tcPr>
            <w:tcW w:w="1108" w:type="pct"/>
            <w:shd w:val="clear" w:color="auto" w:fill="auto"/>
          </w:tcPr>
          <w:p w:rsidR="004E057D" w:rsidRPr="007D4A7D" w:rsidRDefault="004E057D" w:rsidP="00BD5D9B">
            <w:pPr>
              <w:widowControl w:val="0"/>
              <w:jc w:val="center"/>
              <w:rPr>
                <w:rFonts w:ascii="標楷體" w:eastAsia="標楷體" w:hAnsi="標楷體"/>
              </w:rPr>
            </w:pPr>
            <w:r w:rsidRPr="007D4A7D">
              <w:rPr>
                <w:rFonts w:ascii="標楷體" w:eastAsia="標楷體" w:hAnsi="標楷體" w:hint="eastAsia"/>
              </w:rPr>
              <w:t>講　師</w:t>
            </w:r>
          </w:p>
        </w:tc>
        <w:tc>
          <w:tcPr>
            <w:tcW w:w="534" w:type="pct"/>
            <w:shd w:val="clear" w:color="auto" w:fill="auto"/>
          </w:tcPr>
          <w:p w:rsidR="004E057D" w:rsidRPr="007D4A7D" w:rsidRDefault="007110F2" w:rsidP="007110F2">
            <w:pPr>
              <w:widowControl w:val="0"/>
              <w:jc w:val="center"/>
              <w:rPr>
                <w:rFonts w:ascii="標楷體" w:eastAsia="標楷體" w:hAnsi="標楷體"/>
              </w:rPr>
            </w:pPr>
            <w:r>
              <w:rPr>
                <w:rFonts w:ascii="標楷體" w:eastAsia="標楷體" w:hAnsi="標楷體" w:hint="eastAsia"/>
              </w:rPr>
              <w:t>備</w:t>
            </w:r>
            <w:r w:rsidR="004E057D" w:rsidRPr="007D4A7D">
              <w:rPr>
                <w:rFonts w:ascii="標楷體" w:eastAsia="標楷體" w:hAnsi="標楷體" w:hint="eastAsia"/>
              </w:rPr>
              <w:t>註</w:t>
            </w:r>
          </w:p>
        </w:tc>
      </w:tr>
      <w:tr w:rsidR="002E3C34" w:rsidRPr="007D4A7D" w:rsidTr="002E3C34">
        <w:trPr>
          <w:tblCellSpacing w:w="20" w:type="dxa"/>
        </w:trPr>
        <w:tc>
          <w:tcPr>
            <w:tcW w:w="495" w:type="pct"/>
            <w:vMerge w:val="restart"/>
            <w:shd w:val="clear" w:color="auto" w:fill="auto"/>
          </w:tcPr>
          <w:p w:rsidR="004E057D" w:rsidRPr="007D4A7D" w:rsidRDefault="004E057D" w:rsidP="00BD5D9B">
            <w:pPr>
              <w:widowControl w:val="0"/>
              <w:spacing w:line="340" w:lineRule="atLeast"/>
              <w:jc w:val="center"/>
              <w:rPr>
                <w:rFonts w:ascii="標楷體" w:eastAsia="標楷體" w:hAnsi="標楷體"/>
              </w:rPr>
            </w:pPr>
            <w:r w:rsidRPr="007D4A7D">
              <w:rPr>
                <w:rFonts w:ascii="標楷體" w:eastAsia="標楷體" w:hAnsi="標楷體" w:hint="eastAsia"/>
              </w:rPr>
              <w:t>108.</w:t>
            </w:r>
          </w:p>
          <w:p w:rsidR="004E057D" w:rsidRPr="007D4A7D" w:rsidRDefault="004E057D" w:rsidP="004E057D">
            <w:pPr>
              <w:widowControl w:val="0"/>
              <w:spacing w:line="340" w:lineRule="atLeast"/>
              <w:jc w:val="center"/>
              <w:rPr>
                <w:rFonts w:ascii="標楷體" w:eastAsia="標楷體" w:hAnsi="標楷體"/>
              </w:rPr>
            </w:pPr>
            <w:r w:rsidRPr="007D4A7D">
              <w:rPr>
                <w:rFonts w:ascii="標楷體" w:eastAsia="標楷體" w:hAnsi="標楷體" w:hint="eastAsia"/>
              </w:rPr>
              <w:t>1</w:t>
            </w:r>
            <w:r w:rsidRPr="007D4A7D">
              <w:rPr>
                <w:rFonts w:ascii="標楷體" w:eastAsia="標楷體" w:hAnsi="標楷體"/>
              </w:rPr>
              <w:t>2</w:t>
            </w:r>
            <w:r w:rsidRPr="007D4A7D">
              <w:rPr>
                <w:rFonts w:ascii="標楷體" w:eastAsia="標楷體" w:hAnsi="標楷體" w:hint="eastAsia"/>
              </w:rPr>
              <w:t>.</w:t>
            </w:r>
            <w:r w:rsidRPr="007D4A7D">
              <w:rPr>
                <w:rFonts w:ascii="標楷體" w:eastAsia="標楷體" w:hAnsi="標楷體"/>
              </w:rPr>
              <w:t>19</w:t>
            </w:r>
          </w:p>
        </w:tc>
        <w:tc>
          <w:tcPr>
            <w:tcW w:w="887" w:type="pct"/>
          </w:tcPr>
          <w:p w:rsidR="004E057D" w:rsidRPr="007D4A7D" w:rsidRDefault="004E057D" w:rsidP="00BD5D9B">
            <w:pPr>
              <w:widowControl w:val="0"/>
              <w:rPr>
                <w:rFonts w:ascii="標楷體" w:eastAsia="標楷體" w:hAnsi="標楷體"/>
              </w:rPr>
            </w:pPr>
            <w:r w:rsidRPr="007D4A7D">
              <w:rPr>
                <w:rFonts w:ascii="標楷體" w:eastAsia="標楷體" w:hAnsi="標楷體" w:hint="eastAsia"/>
              </w:rPr>
              <w:t>9</w:t>
            </w:r>
            <w:r w:rsidRPr="007D4A7D">
              <w:rPr>
                <w:rFonts w:ascii="標楷體" w:eastAsia="標楷體" w:hAnsi="標楷體"/>
              </w:rPr>
              <w:t>:00-12:00</w:t>
            </w:r>
          </w:p>
        </w:tc>
        <w:tc>
          <w:tcPr>
            <w:tcW w:w="1856" w:type="pct"/>
            <w:shd w:val="clear" w:color="auto" w:fill="auto"/>
          </w:tcPr>
          <w:p w:rsidR="004E057D" w:rsidRPr="007D4A7D" w:rsidRDefault="004E057D" w:rsidP="00BD5D9B">
            <w:pPr>
              <w:widowControl w:val="0"/>
              <w:rPr>
                <w:rFonts w:ascii="標楷體" w:eastAsia="標楷體" w:hAnsi="標楷體"/>
              </w:rPr>
            </w:pPr>
            <w:r w:rsidRPr="007D4A7D">
              <w:rPr>
                <w:rFonts w:ascii="標楷體" w:eastAsia="標楷體" w:hAnsi="標楷體" w:hint="eastAsia"/>
              </w:rPr>
              <w:t>以概念為本的課程設計工作坊1</w:t>
            </w:r>
          </w:p>
        </w:tc>
        <w:tc>
          <w:tcPr>
            <w:tcW w:w="1108" w:type="pct"/>
            <w:shd w:val="clear" w:color="auto" w:fill="auto"/>
          </w:tcPr>
          <w:p w:rsidR="004E057D" w:rsidRPr="007D4A7D" w:rsidRDefault="004E057D" w:rsidP="00BD5D9B">
            <w:pPr>
              <w:widowControl w:val="0"/>
              <w:spacing w:line="340" w:lineRule="atLeast"/>
              <w:rPr>
                <w:rFonts w:ascii="標楷體" w:eastAsia="標楷體" w:hAnsi="標楷體"/>
              </w:rPr>
            </w:pPr>
            <w:r w:rsidRPr="007D4A7D">
              <w:rPr>
                <w:rFonts w:ascii="標楷體" w:eastAsia="標楷體" w:hAnsi="標楷體" w:hint="eastAsia"/>
              </w:rPr>
              <w:t>台師大教育博士劉恆昌講師</w:t>
            </w:r>
          </w:p>
        </w:tc>
        <w:tc>
          <w:tcPr>
            <w:tcW w:w="534" w:type="pct"/>
            <w:shd w:val="clear" w:color="auto" w:fill="auto"/>
          </w:tcPr>
          <w:p w:rsidR="004E057D" w:rsidRPr="007D4A7D" w:rsidRDefault="004E057D" w:rsidP="00BD5D9B">
            <w:pPr>
              <w:widowControl w:val="0"/>
              <w:spacing w:line="340" w:lineRule="atLeast"/>
              <w:jc w:val="center"/>
              <w:rPr>
                <w:rFonts w:ascii="標楷體" w:eastAsia="標楷體" w:hAnsi="標楷體"/>
                <w:bCs/>
              </w:rPr>
            </w:pPr>
            <w:r w:rsidRPr="007D4A7D">
              <w:rPr>
                <w:rFonts w:ascii="標楷體" w:eastAsia="標楷體" w:hAnsi="標楷體" w:hint="eastAsia"/>
                <w:bCs/>
              </w:rPr>
              <w:t>外聘</w:t>
            </w:r>
          </w:p>
        </w:tc>
      </w:tr>
      <w:tr w:rsidR="002E3C34" w:rsidRPr="007D4A7D" w:rsidTr="002E3C34">
        <w:trPr>
          <w:tblCellSpacing w:w="20" w:type="dxa"/>
        </w:trPr>
        <w:tc>
          <w:tcPr>
            <w:tcW w:w="495" w:type="pct"/>
            <w:vMerge/>
            <w:shd w:val="clear" w:color="auto" w:fill="auto"/>
          </w:tcPr>
          <w:p w:rsidR="004E057D" w:rsidRPr="007D4A7D" w:rsidRDefault="004E057D" w:rsidP="00BD5D9B">
            <w:pPr>
              <w:widowControl w:val="0"/>
              <w:spacing w:line="340" w:lineRule="atLeast"/>
              <w:jc w:val="center"/>
              <w:rPr>
                <w:rFonts w:ascii="標楷體" w:eastAsia="標楷體" w:hAnsi="標楷體"/>
              </w:rPr>
            </w:pPr>
          </w:p>
        </w:tc>
        <w:tc>
          <w:tcPr>
            <w:tcW w:w="887" w:type="pct"/>
          </w:tcPr>
          <w:p w:rsidR="004E057D" w:rsidRPr="007D4A7D" w:rsidRDefault="004E057D" w:rsidP="00BD5D9B">
            <w:pPr>
              <w:widowControl w:val="0"/>
              <w:rPr>
                <w:rFonts w:ascii="標楷體" w:eastAsia="標楷體" w:hAnsi="標楷體"/>
              </w:rPr>
            </w:pPr>
            <w:r w:rsidRPr="007D4A7D">
              <w:rPr>
                <w:rFonts w:ascii="標楷體" w:eastAsia="標楷體" w:hAnsi="標楷體" w:hint="eastAsia"/>
              </w:rPr>
              <w:t>12:00-13:00</w:t>
            </w:r>
          </w:p>
        </w:tc>
        <w:tc>
          <w:tcPr>
            <w:tcW w:w="1856" w:type="pct"/>
            <w:shd w:val="clear" w:color="auto" w:fill="auto"/>
          </w:tcPr>
          <w:p w:rsidR="004E057D" w:rsidRPr="007D4A7D" w:rsidRDefault="004E057D" w:rsidP="00BD5D9B">
            <w:pPr>
              <w:widowControl w:val="0"/>
              <w:rPr>
                <w:rFonts w:ascii="標楷體" w:eastAsia="標楷體" w:hAnsi="標楷體"/>
              </w:rPr>
            </w:pPr>
            <w:r w:rsidRPr="007D4A7D">
              <w:rPr>
                <w:rFonts w:ascii="標楷體" w:eastAsia="標楷體" w:hAnsi="標楷體" w:hint="eastAsia"/>
              </w:rPr>
              <w:t>午餐</w:t>
            </w:r>
          </w:p>
        </w:tc>
        <w:tc>
          <w:tcPr>
            <w:tcW w:w="1108" w:type="pct"/>
            <w:shd w:val="clear" w:color="auto" w:fill="auto"/>
          </w:tcPr>
          <w:p w:rsidR="004E057D" w:rsidRPr="007D4A7D" w:rsidRDefault="004E057D" w:rsidP="00BD5D9B">
            <w:pPr>
              <w:widowControl w:val="0"/>
              <w:spacing w:line="340" w:lineRule="atLeast"/>
              <w:rPr>
                <w:rFonts w:ascii="標楷體" w:eastAsia="標楷體" w:hAnsi="標楷體"/>
              </w:rPr>
            </w:pPr>
          </w:p>
        </w:tc>
        <w:tc>
          <w:tcPr>
            <w:tcW w:w="534" w:type="pct"/>
            <w:shd w:val="clear" w:color="auto" w:fill="auto"/>
          </w:tcPr>
          <w:p w:rsidR="004E057D" w:rsidRPr="007D4A7D" w:rsidRDefault="004E057D" w:rsidP="00BD5D9B">
            <w:pPr>
              <w:widowControl w:val="0"/>
              <w:spacing w:line="340" w:lineRule="atLeast"/>
              <w:jc w:val="center"/>
              <w:rPr>
                <w:rFonts w:ascii="標楷體" w:eastAsia="標楷體" w:hAnsi="標楷體"/>
                <w:bCs/>
              </w:rPr>
            </w:pPr>
          </w:p>
        </w:tc>
      </w:tr>
      <w:tr w:rsidR="002E3C34" w:rsidRPr="007D4A7D" w:rsidTr="002E3C34">
        <w:trPr>
          <w:tblCellSpacing w:w="20" w:type="dxa"/>
        </w:trPr>
        <w:tc>
          <w:tcPr>
            <w:tcW w:w="495" w:type="pct"/>
            <w:vMerge/>
            <w:shd w:val="clear" w:color="auto" w:fill="auto"/>
          </w:tcPr>
          <w:p w:rsidR="004E057D" w:rsidRPr="007D4A7D" w:rsidRDefault="004E057D" w:rsidP="00BD5D9B">
            <w:pPr>
              <w:widowControl w:val="0"/>
              <w:spacing w:line="340" w:lineRule="atLeast"/>
              <w:jc w:val="center"/>
              <w:rPr>
                <w:rFonts w:ascii="標楷體" w:eastAsia="標楷體" w:hAnsi="標楷體"/>
              </w:rPr>
            </w:pPr>
          </w:p>
        </w:tc>
        <w:tc>
          <w:tcPr>
            <w:tcW w:w="887" w:type="pct"/>
          </w:tcPr>
          <w:p w:rsidR="004E057D" w:rsidRPr="007D4A7D" w:rsidRDefault="004E057D" w:rsidP="00BD5D9B">
            <w:pPr>
              <w:widowControl w:val="0"/>
              <w:rPr>
                <w:rFonts w:ascii="標楷體" w:eastAsia="標楷體" w:hAnsi="標楷體"/>
              </w:rPr>
            </w:pPr>
            <w:r w:rsidRPr="007D4A7D">
              <w:rPr>
                <w:rFonts w:ascii="標楷體" w:eastAsia="標楷體" w:hAnsi="標楷體" w:hint="eastAsia"/>
              </w:rPr>
              <w:t>13:00-16:00</w:t>
            </w:r>
          </w:p>
        </w:tc>
        <w:tc>
          <w:tcPr>
            <w:tcW w:w="1856" w:type="pct"/>
            <w:shd w:val="clear" w:color="auto" w:fill="auto"/>
          </w:tcPr>
          <w:p w:rsidR="004E057D" w:rsidRPr="007D4A7D" w:rsidRDefault="004E057D" w:rsidP="00BD5D9B">
            <w:pPr>
              <w:widowControl w:val="0"/>
              <w:rPr>
                <w:rFonts w:ascii="標楷體" w:eastAsia="標楷體" w:hAnsi="標楷體"/>
              </w:rPr>
            </w:pPr>
            <w:r w:rsidRPr="007D4A7D">
              <w:rPr>
                <w:rFonts w:ascii="標楷體" w:eastAsia="標楷體" w:hAnsi="標楷體" w:hint="eastAsia"/>
              </w:rPr>
              <w:t>以概念為本的課程設計工作坊2</w:t>
            </w:r>
          </w:p>
        </w:tc>
        <w:tc>
          <w:tcPr>
            <w:tcW w:w="1108" w:type="pct"/>
            <w:shd w:val="clear" w:color="auto" w:fill="auto"/>
          </w:tcPr>
          <w:p w:rsidR="004E057D" w:rsidRPr="007D4A7D" w:rsidRDefault="004E057D" w:rsidP="00BD5D9B">
            <w:pPr>
              <w:widowControl w:val="0"/>
              <w:spacing w:line="340" w:lineRule="atLeast"/>
              <w:rPr>
                <w:rFonts w:ascii="標楷體" w:eastAsia="標楷體" w:hAnsi="標楷體"/>
              </w:rPr>
            </w:pPr>
            <w:r w:rsidRPr="007D4A7D">
              <w:rPr>
                <w:rFonts w:ascii="標楷體" w:eastAsia="標楷體" w:hAnsi="標楷體" w:hint="eastAsia"/>
              </w:rPr>
              <w:t>台師大教育博士劉恆昌講師</w:t>
            </w:r>
          </w:p>
        </w:tc>
        <w:tc>
          <w:tcPr>
            <w:tcW w:w="534" w:type="pct"/>
            <w:shd w:val="clear" w:color="auto" w:fill="auto"/>
          </w:tcPr>
          <w:p w:rsidR="004E057D" w:rsidRPr="007D4A7D" w:rsidRDefault="004E057D" w:rsidP="00BD5D9B">
            <w:pPr>
              <w:widowControl w:val="0"/>
              <w:spacing w:line="340" w:lineRule="atLeast"/>
              <w:jc w:val="center"/>
              <w:rPr>
                <w:rFonts w:ascii="標楷體" w:eastAsia="標楷體" w:hAnsi="標楷體"/>
                <w:bCs/>
              </w:rPr>
            </w:pPr>
            <w:r w:rsidRPr="007D4A7D">
              <w:rPr>
                <w:rFonts w:ascii="標楷體" w:eastAsia="標楷體" w:hAnsi="標楷體" w:hint="eastAsia"/>
                <w:bCs/>
              </w:rPr>
              <w:t>外聘</w:t>
            </w:r>
          </w:p>
        </w:tc>
      </w:tr>
    </w:tbl>
    <w:p w:rsidR="004E057D" w:rsidRPr="00BE3855" w:rsidRDefault="004E057D" w:rsidP="004E057D"/>
    <w:p w:rsidR="004E057D" w:rsidRPr="00B51F3F" w:rsidRDefault="004E057D" w:rsidP="004E057D">
      <w:pPr>
        <w:rPr>
          <w:rFonts w:ascii="標楷體" w:eastAsia="標楷體" w:hAnsi="標楷體"/>
          <w:spacing w:val="6"/>
        </w:rPr>
      </w:pPr>
      <w:r w:rsidRPr="00B51F3F">
        <w:rPr>
          <w:rFonts w:ascii="標楷體" w:eastAsia="標楷體" w:hAnsi="標楷體" w:hint="eastAsia"/>
          <w:spacing w:val="6"/>
        </w:rPr>
        <w:lastRenderedPageBreak/>
        <w:t>七、預期效益</w:t>
      </w:r>
    </w:p>
    <w:p w:rsidR="004E057D" w:rsidRPr="00B51F3F" w:rsidRDefault="004E057D" w:rsidP="004E057D">
      <w:pPr>
        <w:rPr>
          <w:rFonts w:ascii="標楷體" w:eastAsia="標楷體" w:hAnsi="標楷體"/>
          <w:spacing w:val="6"/>
        </w:rPr>
      </w:pPr>
      <w:r w:rsidRPr="00B51F3F">
        <w:rPr>
          <w:rFonts w:ascii="標楷體" w:eastAsia="標楷體" w:hAnsi="標楷體" w:hint="eastAsia"/>
          <w:spacing w:val="6"/>
        </w:rPr>
        <w:t xml:space="preserve"> （一）</w:t>
      </w:r>
      <w:r w:rsidRPr="00B51F3F">
        <w:rPr>
          <w:rFonts w:ascii="標楷體" w:eastAsia="標楷體" w:hAnsi="標楷體" w:hint="eastAsia"/>
        </w:rPr>
        <w:t>提升團員對綜合活動領域課程教學之專業輔導知能</w:t>
      </w:r>
      <w:r w:rsidRPr="00B51F3F">
        <w:rPr>
          <w:rFonts w:ascii="標楷體" w:eastAsia="標楷體" w:hAnsi="標楷體" w:hint="eastAsia"/>
          <w:spacing w:val="6"/>
        </w:rPr>
        <w:t>。</w:t>
      </w:r>
    </w:p>
    <w:p w:rsidR="004E057D" w:rsidRPr="00B51F3F" w:rsidRDefault="004E057D" w:rsidP="004E057D">
      <w:pPr>
        <w:ind w:left="882" w:hangingChars="350" w:hanging="882"/>
        <w:rPr>
          <w:rFonts w:ascii="標楷體" w:eastAsia="標楷體" w:hAnsi="標楷體"/>
          <w:spacing w:val="6"/>
        </w:rPr>
      </w:pPr>
      <w:r w:rsidRPr="00B51F3F">
        <w:rPr>
          <w:rFonts w:ascii="標楷體" w:eastAsia="標楷體" w:hAnsi="標楷體" w:hint="eastAsia"/>
          <w:spacing w:val="6"/>
        </w:rPr>
        <w:t xml:space="preserve"> （二）精進綜合活動學習領域成員各種教學法有效教學，期能將專業知能推廣至全縣各校。</w:t>
      </w:r>
    </w:p>
    <w:p w:rsidR="004E057D" w:rsidRPr="00B51F3F" w:rsidRDefault="004E057D" w:rsidP="004E057D">
      <w:pPr>
        <w:ind w:left="1872" w:hangingChars="780" w:hanging="1872"/>
        <w:rPr>
          <w:rFonts w:ascii="標楷體" w:eastAsia="標楷體" w:hAnsi="標楷體"/>
        </w:rPr>
      </w:pPr>
      <w:r w:rsidRPr="00B51F3F">
        <w:rPr>
          <w:rFonts w:ascii="標楷體" w:eastAsia="標楷體" w:hAnsi="標楷體" w:hint="eastAsia"/>
        </w:rPr>
        <w:t>八、</w:t>
      </w:r>
      <w:r w:rsidRPr="00B51F3F">
        <w:rPr>
          <w:rFonts w:ascii="標楷體" w:eastAsia="標楷體" w:hAnsi="標楷體" w:hint="eastAsia"/>
          <w:spacing w:val="6"/>
        </w:rPr>
        <w:t>經費來源：</w:t>
      </w:r>
      <w:r w:rsidRPr="00B51F3F">
        <w:rPr>
          <w:rFonts w:ascii="標楷體" w:eastAsia="標楷體" w:hAnsi="標楷體" w:hint="eastAsia"/>
        </w:rPr>
        <w:t>「教育部補助直轄市、縣(市)政府精進國民中學及國民小學教師教學專業與課程品質作業要點」</w:t>
      </w:r>
      <w:r w:rsidRPr="00B51F3F">
        <w:rPr>
          <w:rFonts w:ascii="標楷體" w:eastAsia="標楷體" w:hAnsi="標楷體"/>
        </w:rPr>
        <w:t>補助</w:t>
      </w:r>
      <w:r w:rsidRPr="00B51F3F">
        <w:rPr>
          <w:rFonts w:ascii="標楷體" w:eastAsia="標楷體" w:hAnsi="標楷體" w:hint="eastAsia"/>
        </w:rPr>
        <w:t>經費。</w:t>
      </w:r>
    </w:p>
    <w:p w:rsidR="004E057D" w:rsidRPr="00B51F3F" w:rsidRDefault="007110F2" w:rsidP="004E057D">
      <w:pPr>
        <w:tabs>
          <w:tab w:val="left" w:pos="720"/>
        </w:tabs>
        <w:autoSpaceDE w:val="0"/>
        <w:autoSpaceDN w:val="0"/>
        <w:adjustRightInd w:val="0"/>
        <w:ind w:right="18"/>
        <w:rPr>
          <w:rFonts w:ascii="標楷體" w:eastAsia="標楷體" w:hAnsi="標楷體"/>
        </w:rPr>
      </w:pPr>
      <w:r>
        <w:rPr>
          <w:rFonts w:ascii="標楷體" w:eastAsia="標楷體" w:hAnsi="標楷體" w:hint="eastAsia"/>
        </w:rPr>
        <w:t>九</w:t>
      </w:r>
      <w:r w:rsidR="004E057D" w:rsidRPr="00B51F3F">
        <w:rPr>
          <w:rFonts w:ascii="標楷體" w:eastAsia="標楷體" w:hAnsi="標楷體" w:hint="eastAsia"/>
        </w:rPr>
        <w:t>、獎勵：相關承辦人員依嘉義縣國民中小學校長教師職員獎勵基準規定予以敘獎。</w:t>
      </w:r>
    </w:p>
    <w:p w:rsidR="004E057D" w:rsidRDefault="004E057D" w:rsidP="004E057D">
      <w:pPr>
        <w:rPr>
          <w:rFonts w:ascii="標楷體" w:eastAsia="標楷體" w:hAnsi="標楷體"/>
        </w:rPr>
      </w:pPr>
      <w:r w:rsidRPr="00B51F3F">
        <w:rPr>
          <w:rFonts w:ascii="標楷體" w:eastAsia="標楷體" w:hAnsi="標楷體" w:hint="eastAsia"/>
        </w:rPr>
        <w:t>十、本計畫經核定後實施，修正時亦同。</w:t>
      </w:r>
    </w:p>
    <w:p w:rsidR="00F24564" w:rsidRDefault="00F24564" w:rsidP="004E057D">
      <w:pPr>
        <w:rPr>
          <w:rFonts w:ascii="標楷體" w:eastAsia="標楷體" w:hAnsi="標楷體"/>
        </w:rPr>
      </w:pPr>
    </w:p>
    <w:tbl>
      <w:tblPr>
        <w:tblW w:w="6521" w:type="dxa"/>
        <w:tblInd w:w="562" w:type="dxa"/>
        <w:tblCellMar>
          <w:left w:w="28" w:type="dxa"/>
          <w:right w:w="28" w:type="dxa"/>
        </w:tblCellMar>
        <w:tblLook w:val="04A0" w:firstRow="1" w:lastRow="0" w:firstColumn="1" w:lastColumn="0" w:noHBand="0" w:noVBand="1"/>
      </w:tblPr>
      <w:tblGrid>
        <w:gridCol w:w="567"/>
        <w:gridCol w:w="1560"/>
        <w:gridCol w:w="1984"/>
        <w:gridCol w:w="2410"/>
      </w:tblGrid>
      <w:tr w:rsidR="00F24564" w:rsidRPr="00660546" w:rsidTr="00490E4C">
        <w:trPr>
          <w:trHeight w:val="33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4564" w:rsidRPr="00660546" w:rsidRDefault="00F24564" w:rsidP="00490E4C">
            <w:pPr>
              <w:jc w:val="center"/>
              <w:rPr>
                <w:rFonts w:ascii="標楷體" w:eastAsia="標楷體" w:hAnsi="標楷體" w:cs="Arial"/>
                <w:sz w:val="22"/>
                <w:szCs w:val="22"/>
              </w:rPr>
            </w:pPr>
            <w:r w:rsidRPr="00660546">
              <w:rPr>
                <w:rFonts w:ascii="標楷體" w:eastAsia="標楷體" w:hAnsi="標楷體" w:cs="Arial"/>
                <w:sz w:val="22"/>
                <w:szCs w:val="22"/>
              </w:rPr>
              <w:t>國</w:t>
            </w:r>
            <w:r w:rsidRPr="00660546">
              <w:rPr>
                <w:rFonts w:ascii="標楷體" w:eastAsia="標楷體" w:hAnsi="標楷體" w:cs="Arial"/>
                <w:sz w:val="22"/>
                <w:szCs w:val="22"/>
              </w:rPr>
              <w:br/>
              <w:t>中</w:t>
            </w:r>
            <w:r w:rsidRPr="00660546">
              <w:rPr>
                <w:rFonts w:ascii="標楷體" w:eastAsia="標楷體" w:hAnsi="標楷體" w:cs="Arial"/>
                <w:sz w:val="22"/>
                <w:szCs w:val="22"/>
              </w:rPr>
              <w:br/>
              <w:t>組</w:t>
            </w:r>
          </w:p>
        </w:tc>
        <w:tc>
          <w:tcPr>
            <w:tcW w:w="1560" w:type="dxa"/>
            <w:tcBorders>
              <w:top w:val="single" w:sz="4" w:space="0" w:color="000000"/>
              <w:left w:val="nil"/>
              <w:bottom w:val="single" w:sz="4" w:space="0" w:color="000000"/>
              <w:right w:val="single" w:sz="4" w:space="0" w:color="000000"/>
            </w:tcBorders>
            <w:shd w:val="clear" w:color="auto" w:fill="auto"/>
            <w:noWrap/>
            <w:vAlign w:val="center"/>
            <w:hideMark/>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召集人</w:t>
            </w:r>
          </w:p>
        </w:tc>
        <w:tc>
          <w:tcPr>
            <w:tcW w:w="1984" w:type="dxa"/>
            <w:tcBorders>
              <w:top w:val="single" w:sz="4" w:space="0" w:color="000000"/>
              <w:left w:val="nil"/>
              <w:bottom w:val="single" w:sz="4" w:space="0" w:color="000000"/>
              <w:right w:val="single" w:sz="4" w:space="0" w:color="000000"/>
            </w:tcBorders>
            <w:shd w:val="clear" w:color="auto" w:fill="auto"/>
            <w:noWrap/>
            <w:vAlign w:val="center"/>
            <w:hideMark/>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水上國中</w:t>
            </w:r>
          </w:p>
        </w:tc>
        <w:tc>
          <w:tcPr>
            <w:tcW w:w="2410" w:type="dxa"/>
            <w:tcBorders>
              <w:top w:val="single" w:sz="4" w:space="0" w:color="000000"/>
              <w:left w:val="nil"/>
              <w:bottom w:val="single" w:sz="4" w:space="0" w:color="000000"/>
              <w:right w:val="single" w:sz="4" w:space="0" w:color="000000"/>
            </w:tcBorders>
            <w:shd w:val="clear" w:color="auto" w:fill="auto"/>
            <w:noWrap/>
            <w:vAlign w:val="center"/>
            <w:hideMark/>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洪文祥校長</w:t>
            </w:r>
          </w:p>
        </w:tc>
      </w:tr>
      <w:tr w:rsidR="00F24564" w:rsidRPr="00660546" w:rsidTr="00490E4C">
        <w:trPr>
          <w:trHeight w:val="33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24564" w:rsidRPr="00660546" w:rsidRDefault="00F24564" w:rsidP="00490E4C">
            <w:pPr>
              <w:rPr>
                <w:rFonts w:ascii="標楷體" w:eastAsia="標楷體" w:hAnsi="標楷體" w:cs="Arial"/>
                <w:sz w:val="22"/>
                <w:szCs w:val="22"/>
              </w:rPr>
            </w:pPr>
          </w:p>
        </w:tc>
        <w:tc>
          <w:tcPr>
            <w:tcW w:w="1560" w:type="dxa"/>
            <w:tcBorders>
              <w:top w:val="nil"/>
              <w:left w:val="nil"/>
              <w:bottom w:val="single" w:sz="4" w:space="0" w:color="000000"/>
              <w:right w:val="single" w:sz="4" w:space="0" w:color="000000"/>
            </w:tcBorders>
            <w:shd w:val="clear" w:color="auto" w:fill="auto"/>
            <w:noWrap/>
            <w:vAlign w:val="center"/>
            <w:hideMark/>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副召集人</w:t>
            </w:r>
          </w:p>
        </w:tc>
        <w:tc>
          <w:tcPr>
            <w:tcW w:w="1984" w:type="dxa"/>
            <w:tcBorders>
              <w:top w:val="nil"/>
              <w:left w:val="nil"/>
              <w:bottom w:val="single" w:sz="4" w:space="0" w:color="000000"/>
              <w:right w:val="single" w:sz="4" w:space="0" w:color="000000"/>
            </w:tcBorders>
            <w:shd w:val="clear" w:color="auto" w:fill="auto"/>
            <w:noWrap/>
            <w:vAlign w:val="center"/>
            <w:hideMark/>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忠和國中</w:t>
            </w:r>
          </w:p>
        </w:tc>
        <w:tc>
          <w:tcPr>
            <w:tcW w:w="2410" w:type="dxa"/>
            <w:tcBorders>
              <w:top w:val="nil"/>
              <w:left w:val="nil"/>
              <w:bottom w:val="single" w:sz="4" w:space="0" w:color="000000"/>
              <w:right w:val="single" w:sz="4" w:space="0" w:color="000000"/>
            </w:tcBorders>
            <w:shd w:val="clear" w:color="auto" w:fill="auto"/>
            <w:noWrap/>
            <w:vAlign w:val="center"/>
            <w:hideMark/>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黃雪惠校長</w:t>
            </w:r>
          </w:p>
        </w:tc>
      </w:tr>
      <w:tr w:rsidR="00F24564" w:rsidRPr="00660546" w:rsidTr="00490E4C">
        <w:trPr>
          <w:trHeight w:val="33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24564" w:rsidRPr="00660546" w:rsidRDefault="00F24564" w:rsidP="00490E4C">
            <w:pPr>
              <w:rPr>
                <w:rFonts w:ascii="標楷體" w:eastAsia="標楷體" w:hAnsi="標楷體" w:cs="Arial"/>
                <w:sz w:val="22"/>
                <w:szCs w:val="22"/>
              </w:rPr>
            </w:pPr>
          </w:p>
        </w:tc>
        <w:tc>
          <w:tcPr>
            <w:tcW w:w="1560" w:type="dxa"/>
            <w:tcBorders>
              <w:top w:val="nil"/>
              <w:left w:val="nil"/>
              <w:bottom w:val="single" w:sz="4" w:space="0" w:color="000000"/>
              <w:right w:val="single" w:sz="4" w:space="0" w:color="000000"/>
            </w:tcBorders>
            <w:shd w:val="clear" w:color="auto" w:fill="auto"/>
            <w:noWrap/>
            <w:vAlign w:val="center"/>
            <w:hideMark/>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副召集人</w:t>
            </w:r>
          </w:p>
        </w:tc>
        <w:tc>
          <w:tcPr>
            <w:tcW w:w="1984" w:type="dxa"/>
            <w:tcBorders>
              <w:top w:val="nil"/>
              <w:left w:val="nil"/>
              <w:bottom w:val="single" w:sz="4" w:space="0" w:color="000000"/>
              <w:right w:val="single" w:sz="4" w:space="0" w:color="000000"/>
            </w:tcBorders>
            <w:shd w:val="clear" w:color="auto" w:fill="auto"/>
            <w:noWrap/>
            <w:vAlign w:val="center"/>
            <w:hideMark/>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昇平國中</w:t>
            </w:r>
          </w:p>
        </w:tc>
        <w:tc>
          <w:tcPr>
            <w:tcW w:w="2410" w:type="dxa"/>
            <w:tcBorders>
              <w:top w:val="nil"/>
              <w:left w:val="nil"/>
              <w:bottom w:val="single" w:sz="4" w:space="0" w:color="000000"/>
              <w:right w:val="single" w:sz="4" w:space="0" w:color="000000"/>
            </w:tcBorders>
            <w:shd w:val="clear" w:color="auto" w:fill="auto"/>
            <w:noWrap/>
            <w:vAlign w:val="center"/>
            <w:hideMark/>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陳幸琪校長</w:t>
            </w:r>
          </w:p>
        </w:tc>
      </w:tr>
      <w:tr w:rsidR="00F24564" w:rsidRPr="00660546" w:rsidTr="00490E4C">
        <w:trPr>
          <w:trHeight w:val="33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24564" w:rsidRPr="00660546" w:rsidRDefault="00F24564" w:rsidP="00490E4C">
            <w:pPr>
              <w:rPr>
                <w:rFonts w:ascii="標楷體" w:eastAsia="標楷體" w:hAnsi="標楷體" w:cs="Arial"/>
                <w:sz w:val="22"/>
                <w:szCs w:val="22"/>
              </w:rPr>
            </w:pPr>
          </w:p>
        </w:tc>
        <w:tc>
          <w:tcPr>
            <w:tcW w:w="1560" w:type="dxa"/>
            <w:tcBorders>
              <w:top w:val="nil"/>
              <w:left w:val="nil"/>
              <w:bottom w:val="single" w:sz="4" w:space="0" w:color="000000"/>
              <w:right w:val="single" w:sz="4" w:space="0" w:color="000000"/>
            </w:tcBorders>
            <w:shd w:val="clear" w:color="auto" w:fill="auto"/>
            <w:vAlign w:val="center"/>
            <w:hideMark/>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主任輔導員</w:t>
            </w:r>
          </w:p>
        </w:tc>
        <w:tc>
          <w:tcPr>
            <w:tcW w:w="1984" w:type="dxa"/>
            <w:tcBorders>
              <w:top w:val="nil"/>
              <w:left w:val="nil"/>
              <w:bottom w:val="single" w:sz="4" w:space="0" w:color="000000"/>
              <w:right w:val="single" w:sz="4" w:space="0" w:color="000000"/>
            </w:tcBorders>
            <w:shd w:val="clear" w:color="auto" w:fill="auto"/>
            <w:noWrap/>
            <w:vAlign w:val="center"/>
            <w:hideMark/>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永慶高中</w:t>
            </w:r>
          </w:p>
        </w:tc>
        <w:tc>
          <w:tcPr>
            <w:tcW w:w="2410" w:type="dxa"/>
            <w:tcBorders>
              <w:top w:val="nil"/>
              <w:left w:val="nil"/>
              <w:bottom w:val="single" w:sz="4" w:space="0" w:color="000000"/>
              <w:right w:val="single" w:sz="4" w:space="0" w:color="000000"/>
            </w:tcBorders>
            <w:shd w:val="clear" w:color="auto" w:fill="auto"/>
            <w:vAlign w:val="center"/>
            <w:hideMark/>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吳宥臻教師</w:t>
            </w:r>
          </w:p>
        </w:tc>
      </w:tr>
      <w:tr w:rsidR="00F24564" w:rsidRPr="00660546" w:rsidTr="00490E4C">
        <w:trPr>
          <w:trHeight w:val="33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24564" w:rsidRPr="00660546" w:rsidRDefault="00F24564" w:rsidP="00490E4C">
            <w:pPr>
              <w:rPr>
                <w:rFonts w:ascii="標楷體" w:eastAsia="標楷體" w:hAnsi="標楷體" w:cs="Arial"/>
                <w:sz w:val="22"/>
                <w:szCs w:val="22"/>
              </w:rPr>
            </w:pPr>
          </w:p>
        </w:tc>
        <w:tc>
          <w:tcPr>
            <w:tcW w:w="1560" w:type="dxa"/>
            <w:tcBorders>
              <w:top w:val="nil"/>
              <w:left w:val="nil"/>
              <w:bottom w:val="single" w:sz="4" w:space="0" w:color="000000"/>
              <w:right w:val="single" w:sz="4" w:space="0" w:color="000000"/>
            </w:tcBorders>
            <w:shd w:val="clear" w:color="auto" w:fill="auto"/>
            <w:vAlign w:val="center"/>
            <w:hideMark/>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輔導員</w:t>
            </w:r>
          </w:p>
        </w:tc>
        <w:tc>
          <w:tcPr>
            <w:tcW w:w="1984" w:type="dxa"/>
            <w:tcBorders>
              <w:top w:val="nil"/>
              <w:left w:val="nil"/>
              <w:bottom w:val="single" w:sz="4" w:space="0" w:color="000000"/>
              <w:right w:val="single" w:sz="4" w:space="0" w:color="000000"/>
            </w:tcBorders>
            <w:shd w:val="clear" w:color="auto" w:fill="auto"/>
            <w:noWrap/>
            <w:vAlign w:val="center"/>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民雄國中</w:t>
            </w:r>
          </w:p>
        </w:tc>
        <w:tc>
          <w:tcPr>
            <w:tcW w:w="2410" w:type="dxa"/>
            <w:tcBorders>
              <w:top w:val="nil"/>
              <w:left w:val="nil"/>
              <w:bottom w:val="single" w:sz="4" w:space="0" w:color="000000"/>
              <w:right w:val="single" w:sz="4" w:space="0" w:color="000000"/>
            </w:tcBorders>
            <w:shd w:val="clear" w:color="auto" w:fill="auto"/>
            <w:vAlign w:val="center"/>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吳美枝教師</w:t>
            </w:r>
          </w:p>
        </w:tc>
      </w:tr>
      <w:tr w:rsidR="00F24564" w:rsidRPr="00660546" w:rsidTr="00490E4C">
        <w:trPr>
          <w:trHeight w:val="330"/>
        </w:trPr>
        <w:tc>
          <w:tcPr>
            <w:tcW w:w="567" w:type="dxa"/>
            <w:vMerge/>
            <w:tcBorders>
              <w:top w:val="single" w:sz="4" w:space="0" w:color="auto"/>
              <w:left w:val="single" w:sz="4" w:space="0" w:color="auto"/>
              <w:bottom w:val="single" w:sz="4" w:space="0" w:color="auto"/>
              <w:right w:val="single" w:sz="4" w:space="0" w:color="auto"/>
            </w:tcBorders>
            <w:vAlign w:val="center"/>
          </w:tcPr>
          <w:p w:rsidR="00F24564" w:rsidRPr="00660546" w:rsidRDefault="00F24564" w:rsidP="00490E4C">
            <w:pPr>
              <w:rPr>
                <w:rFonts w:ascii="標楷體" w:eastAsia="標楷體" w:hAnsi="標楷體" w:cs="Arial"/>
                <w:sz w:val="22"/>
                <w:szCs w:val="22"/>
              </w:rPr>
            </w:pPr>
          </w:p>
        </w:tc>
        <w:tc>
          <w:tcPr>
            <w:tcW w:w="1560" w:type="dxa"/>
            <w:tcBorders>
              <w:top w:val="nil"/>
              <w:left w:val="nil"/>
              <w:bottom w:val="single" w:sz="4" w:space="0" w:color="000000"/>
              <w:right w:val="single" w:sz="4" w:space="0" w:color="000000"/>
            </w:tcBorders>
            <w:shd w:val="clear" w:color="auto" w:fill="auto"/>
            <w:vAlign w:val="center"/>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輔導員</w:t>
            </w:r>
          </w:p>
        </w:tc>
        <w:tc>
          <w:tcPr>
            <w:tcW w:w="1984" w:type="dxa"/>
            <w:tcBorders>
              <w:top w:val="nil"/>
              <w:left w:val="nil"/>
              <w:bottom w:val="single" w:sz="4" w:space="0" w:color="000000"/>
              <w:right w:val="single" w:sz="4" w:space="0" w:color="000000"/>
            </w:tcBorders>
            <w:shd w:val="clear" w:color="auto" w:fill="auto"/>
            <w:noWrap/>
            <w:vAlign w:val="center"/>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水上國中</w:t>
            </w:r>
          </w:p>
        </w:tc>
        <w:tc>
          <w:tcPr>
            <w:tcW w:w="2410" w:type="dxa"/>
            <w:tcBorders>
              <w:top w:val="nil"/>
              <w:left w:val="nil"/>
              <w:bottom w:val="single" w:sz="4" w:space="0" w:color="000000"/>
              <w:right w:val="single" w:sz="4" w:space="0" w:color="000000"/>
            </w:tcBorders>
            <w:shd w:val="clear" w:color="auto" w:fill="auto"/>
            <w:vAlign w:val="center"/>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施姿伶教師</w:t>
            </w:r>
          </w:p>
        </w:tc>
      </w:tr>
      <w:tr w:rsidR="00F24564" w:rsidRPr="00660546" w:rsidTr="00490E4C">
        <w:trPr>
          <w:trHeight w:val="33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24564" w:rsidRPr="00660546" w:rsidRDefault="00F24564" w:rsidP="00490E4C">
            <w:pPr>
              <w:rPr>
                <w:rFonts w:ascii="標楷體" w:eastAsia="標楷體" w:hAnsi="標楷體" w:cs="Arial"/>
                <w:sz w:val="22"/>
                <w:szCs w:val="22"/>
              </w:rPr>
            </w:pPr>
          </w:p>
        </w:tc>
        <w:tc>
          <w:tcPr>
            <w:tcW w:w="1560" w:type="dxa"/>
            <w:tcBorders>
              <w:top w:val="nil"/>
              <w:left w:val="nil"/>
              <w:bottom w:val="single" w:sz="4" w:space="0" w:color="000000"/>
              <w:right w:val="single" w:sz="4" w:space="0" w:color="000000"/>
            </w:tcBorders>
            <w:shd w:val="clear" w:color="auto" w:fill="auto"/>
            <w:vAlign w:val="center"/>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輔導員</w:t>
            </w:r>
          </w:p>
        </w:tc>
        <w:tc>
          <w:tcPr>
            <w:tcW w:w="1984" w:type="dxa"/>
            <w:tcBorders>
              <w:top w:val="nil"/>
              <w:left w:val="nil"/>
              <w:bottom w:val="single" w:sz="4" w:space="0" w:color="000000"/>
              <w:right w:val="single" w:sz="4" w:space="0" w:color="000000"/>
            </w:tcBorders>
            <w:shd w:val="clear" w:color="auto" w:fill="auto"/>
            <w:vAlign w:val="center"/>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水上國中</w:t>
            </w:r>
          </w:p>
        </w:tc>
        <w:tc>
          <w:tcPr>
            <w:tcW w:w="2410" w:type="dxa"/>
            <w:tcBorders>
              <w:top w:val="nil"/>
              <w:left w:val="nil"/>
              <w:bottom w:val="single" w:sz="4" w:space="0" w:color="000000"/>
              <w:right w:val="single" w:sz="4" w:space="0" w:color="000000"/>
            </w:tcBorders>
            <w:shd w:val="clear" w:color="auto" w:fill="auto"/>
            <w:vAlign w:val="center"/>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詹淑芬教師</w:t>
            </w:r>
          </w:p>
        </w:tc>
      </w:tr>
      <w:tr w:rsidR="00F24564" w:rsidRPr="00660546" w:rsidTr="00490E4C">
        <w:trPr>
          <w:trHeight w:val="33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24564" w:rsidRPr="00660546" w:rsidRDefault="00F24564" w:rsidP="00490E4C">
            <w:pPr>
              <w:rPr>
                <w:rFonts w:ascii="標楷體" w:eastAsia="標楷體" w:hAnsi="標楷體" w:cs="Arial"/>
                <w:sz w:val="22"/>
                <w:szCs w:val="22"/>
              </w:rPr>
            </w:pPr>
          </w:p>
        </w:tc>
        <w:tc>
          <w:tcPr>
            <w:tcW w:w="1560" w:type="dxa"/>
            <w:tcBorders>
              <w:top w:val="nil"/>
              <w:left w:val="nil"/>
              <w:bottom w:val="single" w:sz="4" w:space="0" w:color="000000"/>
              <w:right w:val="single" w:sz="4" w:space="0" w:color="000000"/>
            </w:tcBorders>
            <w:shd w:val="clear" w:color="auto" w:fill="auto"/>
            <w:vAlign w:val="center"/>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輔導員</w:t>
            </w:r>
          </w:p>
        </w:tc>
        <w:tc>
          <w:tcPr>
            <w:tcW w:w="1984" w:type="dxa"/>
            <w:tcBorders>
              <w:top w:val="nil"/>
              <w:left w:val="nil"/>
              <w:bottom w:val="single" w:sz="4" w:space="0" w:color="000000"/>
              <w:right w:val="single" w:sz="4" w:space="0" w:color="000000"/>
            </w:tcBorders>
            <w:shd w:val="clear" w:color="auto" w:fill="auto"/>
            <w:noWrap/>
            <w:vAlign w:val="center"/>
            <w:hideMark/>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鹿草國中</w:t>
            </w:r>
          </w:p>
        </w:tc>
        <w:tc>
          <w:tcPr>
            <w:tcW w:w="2410" w:type="dxa"/>
            <w:tcBorders>
              <w:top w:val="nil"/>
              <w:left w:val="nil"/>
              <w:bottom w:val="single" w:sz="4" w:space="0" w:color="000000"/>
              <w:right w:val="single" w:sz="4" w:space="0" w:color="000000"/>
            </w:tcBorders>
            <w:shd w:val="clear" w:color="auto" w:fill="auto"/>
            <w:vAlign w:val="center"/>
            <w:hideMark/>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郭燕玉教師</w:t>
            </w:r>
          </w:p>
        </w:tc>
      </w:tr>
      <w:tr w:rsidR="00F24564" w:rsidRPr="00660546" w:rsidTr="00490E4C">
        <w:trPr>
          <w:trHeight w:val="33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24564" w:rsidRPr="00660546" w:rsidRDefault="00F24564" w:rsidP="00490E4C">
            <w:pPr>
              <w:rPr>
                <w:rFonts w:ascii="標楷體" w:eastAsia="標楷體" w:hAnsi="標楷體" w:cs="Arial"/>
                <w:sz w:val="22"/>
                <w:szCs w:val="22"/>
              </w:rPr>
            </w:pPr>
          </w:p>
        </w:tc>
        <w:tc>
          <w:tcPr>
            <w:tcW w:w="1560" w:type="dxa"/>
            <w:tcBorders>
              <w:top w:val="nil"/>
              <w:left w:val="nil"/>
              <w:bottom w:val="single" w:sz="4" w:space="0" w:color="000000"/>
              <w:right w:val="single" w:sz="4" w:space="0" w:color="000000"/>
            </w:tcBorders>
            <w:shd w:val="clear" w:color="auto" w:fill="auto"/>
            <w:vAlign w:val="center"/>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輔導員</w:t>
            </w:r>
          </w:p>
        </w:tc>
        <w:tc>
          <w:tcPr>
            <w:tcW w:w="1984" w:type="dxa"/>
            <w:tcBorders>
              <w:top w:val="nil"/>
              <w:left w:val="nil"/>
              <w:bottom w:val="single" w:sz="4" w:space="0" w:color="000000"/>
              <w:right w:val="single" w:sz="4" w:space="0" w:color="000000"/>
            </w:tcBorders>
            <w:shd w:val="clear" w:color="auto" w:fill="auto"/>
            <w:noWrap/>
            <w:vAlign w:val="center"/>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永慶高中</w:t>
            </w:r>
          </w:p>
        </w:tc>
        <w:tc>
          <w:tcPr>
            <w:tcW w:w="2410" w:type="dxa"/>
            <w:tcBorders>
              <w:top w:val="nil"/>
              <w:left w:val="nil"/>
              <w:bottom w:val="single" w:sz="4" w:space="0" w:color="000000"/>
              <w:right w:val="single" w:sz="4" w:space="0" w:color="000000"/>
            </w:tcBorders>
            <w:shd w:val="clear" w:color="auto" w:fill="auto"/>
            <w:vAlign w:val="center"/>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盧樺熠教師</w:t>
            </w:r>
          </w:p>
        </w:tc>
      </w:tr>
      <w:tr w:rsidR="00F24564" w:rsidRPr="00660546" w:rsidTr="00490E4C">
        <w:trPr>
          <w:trHeight w:val="33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24564" w:rsidRPr="00660546" w:rsidRDefault="00F24564" w:rsidP="00490E4C">
            <w:pPr>
              <w:rPr>
                <w:rFonts w:ascii="標楷體" w:eastAsia="標楷體" w:hAnsi="標楷體" w:cs="Arial"/>
                <w:sz w:val="22"/>
                <w:szCs w:val="22"/>
              </w:rPr>
            </w:pPr>
          </w:p>
        </w:tc>
        <w:tc>
          <w:tcPr>
            <w:tcW w:w="1560" w:type="dxa"/>
            <w:tcBorders>
              <w:top w:val="nil"/>
              <w:left w:val="nil"/>
              <w:bottom w:val="single" w:sz="4" w:space="0" w:color="000000"/>
              <w:right w:val="single" w:sz="4" w:space="0" w:color="000000"/>
            </w:tcBorders>
            <w:shd w:val="clear" w:color="auto" w:fill="auto"/>
            <w:vAlign w:val="center"/>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輔導員</w:t>
            </w:r>
          </w:p>
        </w:tc>
        <w:tc>
          <w:tcPr>
            <w:tcW w:w="1984" w:type="dxa"/>
            <w:tcBorders>
              <w:top w:val="nil"/>
              <w:left w:val="nil"/>
              <w:bottom w:val="single" w:sz="4" w:space="0" w:color="000000"/>
              <w:right w:val="single" w:sz="4" w:space="0" w:color="000000"/>
            </w:tcBorders>
            <w:shd w:val="clear" w:color="auto" w:fill="auto"/>
            <w:vAlign w:val="center"/>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義竹國中</w:t>
            </w:r>
          </w:p>
        </w:tc>
        <w:tc>
          <w:tcPr>
            <w:tcW w:w="2410" w:type="dxa"/>
            <w:tcBorders>
              <w:top w:val="nil"/>
              <w:left w:val="nil"/>
              <w:bottom w:val="single" w:sz="4" w:space="0" w:color="000000"/>
              <w:right w:val="single" w:sz="4" w:space="0" w:color="000000"/>
            </w:tcBorders>
            <w:shd w:val="clear" w:color="auto" w:fill="auto"/>
            <w:vAlign w:val="center"/>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吳珮慈教師</w:t>
            </w:r>
          </w:p>
        </w:tc>
      </w:tr>
      <w:tr w:rsidR="00F24564" w:rsidRPr="00660546" w:rsidTr="00490E4C">
        <w:trPr>
          <w:trHeight w:val="33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24564" w:rsidRPr="00660546" w:rsidRDefault="00F24564" w:rsidP="00490E4C">
            <w:pPr>
              <w:rPr>
                <w:rFonts w:ascii="標楷體" w:eastAsia="標楷體" w:hAnsi="標楷體" w:cs="Arial"/>
                <w:sz w:val="22"/>
                <w:szCs w:val="22"/>
              </w:rPr>
            </w:pPr>
          </w:p>
        </w:tc>
        <w:tc>
          <w:tcPr>
            <w:tcW w:w="1560" w:type="dxa"/>
            <w:tcBorders>
              <w:top w:val="nil"/>
              <w:left w:val="nil"/>
              <w:bottom w:val="single" w:sz="4" w:space="0" w:color="auto"/>
              <w:right w:val="single" w:sz="4" w:space="0" w:color="000000"/>
            </w:tcBorders>
            <w:shd w:val="clear" w:color="auto" w:fill="auto"/>
            <w:vAlign w:val="center"/>
            <w:hideMark/>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輔導員</w:t>
            </w:r>
          </w:p>
        </w:tc>
        <w:tc>
          <w:tcPr>
            <w:tcW w:w="1984" w:type="dxa"/>
            <w:tcBorders>
              <w:top w:val="nil"/>
              <w:left w:val="nil"/>
              <w:bottom w:val="single" w:sz="4" w:space="0" w:color="auto"/>
              <w:right w:val="single" w:sz="4" w:space="0" w:color="000000"/>
            </w:tcBorders>
            <w:shd w:val="clear" w:color="auto" w:fill="auto"/>
            <w:vAlign w:val="center"/>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中埔國中</w:t>
            </w:r>
          </w:p>
        </w:tc>
        <w:tc>
          <w:tcPr>
            <w:tcW w:w="2410" w:type="dxa"/>
            <w:tcBorders>
              <w:top w:val="nil"/>
              <w:left w:val="nil"/>
              <w:bottom w:val="single" w:sz="4" w:space="0" w:color="auto"/>
              <w:right w:val="single" w:sz="4" w:space="0" w:color="000000"/>
            </w:tcBorders>
            <w:shd w:val="clear" w:color="auto" w:fill="auto"/>
            <w:vAlign w:val="center"/>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施姵吟教師</w:t>
            </w:r>
          </w:p>
        </w:tc>
      </w:tr>
      <w:tr w:rsidR="00F24564" w:rsidRPr="00660546" w:rsidTr="00490E4C">
        <w:trPr>
          <w:trHeight w:val="330"/>
        </w:trPr>
        <w:tc>
          <w:tcPr>
            <w:tcW w:w="567" w:type="dxa"/>
            <w:vMerge w:val="restart"/>
            <w:tcBorders>
              <w:top w:val="single" w:sz="4" w:space="0" w:color="auto"/>
              <w:left w:val="single" w:sz="4" w:space="0" w:color="auto"/>
              <w:right w:val="single" w:sz="4" w:space="0" w:color="auto"/>
            </w:tcBorders>
            <w:vAlign w:val="center"/>
          </w:tcPr>
          <w:p w:rsidR="00F24564" w:rsidRDefault="00F24564" w:rsidP="00490E4C">
            <w:pPr>
              <w:jc w:val="center"/>
              <w:rPr>
                <w:rFonts w:ascii="標楷體" w:eastAsia="標楷體" w:hAnsi="標楷體" w:cs="Arial"/>
                <w:sz w:val="22"/>
                <w:szCs w:val="22"/>
              </w:rPr>
            </w:pPr>
            <w:r>
              <w:rPr>
                <w:rFonts w:ascii="標楷體" w:eastAsia="標楷體" w:hAnsi="標楷體" w:cs="Arial" w:hint="eastAsia"/>
                <w:sz w:val="22"/>
                <w:szCs w:val="22"/>
              </w:rPr>
              <w:t>國</w:t>
            </w:r>
          </w:p>
          <w:p w:rsidR="00F24564" w:rsidRDefault="00F24564" w:rsidP="00490E4C">
            <w:pPr>
              <w:jc w:val="center"/>
              <w:rPr>
                <w:rFonts w:ascii="標楷體" w:eastAsia="標楷體" w:hAnsi="標楷體" w:cs="Arial"/>
                <w:sz w:val="22"/>
                <w:szCs w:val="22"/>
              </w:rPr>
            </w:pPr>
            <w:r>
              <w:rPr>
                <w:rFonts w:ascii="標楷體" w:eastAsia="標楷體" w:hAnsi="標楷體" w:cs="Arial" w:hint="eastAsia"/>
                <w:sz w:val="22"/>
                <w:szCs w:val="22"/>
              </w:rPr>
              <w:t>小</w:t>
            </w:r>
          </w:p>
          <w:p w:rsidR="00F24564" w:rsidRPr="00660546" w:rsidRDefault="00F24564" w:rsidP="00490E4C">
            <w:pPr>
              <w:jc w:val="center"/>
              <w:rPr>
                <w:rFonts w:ascii="標楷體" w:eastAsia="標楷體" w:hAnsi="標楷體" w:cs="Arial"/>
                <w:sz w:val="22"/>
                <w:szCs w:val="22"/>
              </w:rPr>
            </w:pPr>
            <w:r>
              <w:rPr>
                <w:rFonts w:ascii="標楷體" w:eastAsia="標楷體" w:hAnsi="標楷體" w:cs="Arial" w:hint="eastAsia"/>
                <w:sz w:val="22"/>
                <w:szCs w:val="22"/>
              </w:rPr>
              <w:t>組</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24564" w:rsidRPr="00AE7F12" w:rsidRDefault="00F24564" w:rsidP="00490E4C">
            <w:pPr>
              <w:jc w:val="center"/>
              <w:rPr>
                <w:rFonts w:ascii="標楷體" w:eastAsia="標楷體" w:hAnsi="標楷體"/>
                <w:color w:val="000000" w:themeColor="text1"/>
              </w:rPr>
            </w:pPr>
            <w:r w:rsidRPr="00AE7F12">
              <w:rPr>
                <w:rFonts w:ascii="標楷體" w:eastAsia="標楷體" w:hAnsi="標楷體" w:hint="eastAsia"/>
                <w:color w:val="000000" w:themeColor="text1"/>
              </w:rPr>
              <w:t>召集人</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24564" w:rsidRPr="00AE7F12" w:rsidRDefault="00F24564" w:rsidP="00490E4C">
            <w:pPr>
              <w:jc w:val="center"/>
              <w:rPr>
                <w:rFonts w:ascii="標楷體" w:eastAsia="標楷體" w:hAnsi="標楷體"/>
                <w:color w:val="000000" w:themeColor="text1"/>
              </w:rPr>
            </w:pPr>
            <w:r w:rsidRPr="00AE7F12">
              <w:rPr>
                <w:rFonts w:ascii="標楷體" w:eastAsia="標楷體" w:hAnsi="標楷體" w:hint="eastAsia"/>
                <w:color w:val="000000" w:themeColor="text1"/>
              </w:rPr>
              <w:t>新岑國小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24564" w:rsidRPr="00AE7F12" w:rsidRDefault="00F24564" w:rsidP="00490E4C">
            <w:pPr>
              <w:jc w:val="center"/>
              <w:rPr>
                <w:rFonts w:ascii="標楷體" w:eastAsia="標楷體" w:hAnsi="標楷體"/>
                <w:color w:val="000000" w:themeColor="text1"/>
              </w:rPr>
            </w:pPr>
            <w:r w:rsidRPr="00AE7F12">
              <w:rPr>
                <w:rFonts w:ascii="標楷體" w:eastAsia="標楷體" w:hAnsi="標楷體" w:hint="eastAsia"/>
                <w:color w:val="000000" w:themeColor="text1"/>
              </w:rPr>
              <w:t>黃柏嘉校長</w:t>
            </w:r>
          </w:p>
        </w:tc>
      </w:tr>
      <w:tr w:rsidR="00F24564" w:rsidRPr="00660546" w:rsidTr="00490E4C">
        <w:trPr>
          <w:trHeight w:val="330"/>
        </w:trPr>
        <w:tc>
          <w:tcPr>
            <w:tcW w:w="567" w:type="dxa"/>
            <w:vMerge/>
            <w:tcBorders>
              <w:left w:val="single" w:sz="4" w:space="0" w:color="auto"/>
              <w:right w:val="single" w:sz="4" w:space="0" w:color="auto"/>
            </w:tcBorders>
            <w:vAlign w:val="center"/>
          </w:tcPr>
          <w:p w:rsidR="00F24564" w:rsidRPr="00660546" w:rsidRDefault="00F24564" w:rsidP="00490E4C">
            <w:pPr>
              <w:rPr>
                <w:rFonts w:ascii="標楷體" w:eastAsia="標楷體" w:hAnsi="標楷體" w:cs="Arial"/>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24564" w:rsidRPr="00AE7F12" w:rsidRDefault="00F24564" w:rsidP="00490E4C">
            <w:pPr>
              <w:jc w:val="center"/>
              <w:rPr>
                <w:rFonts w:ascii="標楷體" w:eastAsia="標楷體" w:hAnsi="標楷體"/>
                <w:color w:val="000000" w:themeColor="text1"/>
              </w:rPr>
            </w:pPr>
            <w:r w:rsidRPr="00AE7F12">
              <w:rPr>
                <w:rFonts w:ascii="標楷體" w:eastAsia="標楷體" w:hAnsi="標楷體" w:hint="eastAsia"/>
                <w:color w:val="000000" w:themeColor="text1"/>
              </w:rPr>
              <w:t>副召集人</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24564" w:rsidRPr="00AE7F12" w:rsidRDefault="00F24564" w:rsidP="00490E4C">
            <w:pPr>
              <w:jc w:val="center"/>
              <w:rPr>
                <w:rFonts w:ascii="標楷體" w:eastAsia="標楷體" w:hAnsi="標楷體"/>
                <w:color w:val="000000" w:themeColor="text1"/>
              </w:rPr>
            </w:pPr>
            <w:r w:rsidRPr="00AE7F12">
              <w:rPr>
                <w:rFonts w:ascii="標楷體" w:eastAsia="標楷體" w:hAnsi="標楷體" w:hint="eastAsia"/>
                <w:color w:val="000000" w:themeColor="text1"/>
              </w:rPr>
              <w:t>中興國小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24564" w:rsidRPr="00AE7F12" w:rsidRDefault="00F24564" w:rsidP="00490E4C">
            <w:pPr>
              <w:jc w:val="center"/>
              <w:rPr>
                <w:rFonts w:ascii="標楷體" w:eastAsia="標楷體" w:hAnsi="標楷體"/>
                <w:color w:val="000000" w:themeColor="text1"/>
              </w:rPr>
            </w:pPr>
            <w:r w:rsidRPr="00AE7F12">
              <w:rPr>
                <w:rFonts w:ascii="標楷體" w:eastAsia="標楷體" w:hAnsi="標楷體" w:hint="eastAsia"/>
                <w:color w:val="000000" w:themeColor="text1"/>
              </w:rPr>
              <w:t>莊新國校長</w:t>
            </w:r>
          </w:p>
        </w:tc>
      </w:tr>
      <w:tr w:rsidR="00F24564" w:rsidRPr="00660546" w:rsidTr="00490E4C">
        <w:trPr>
          <w:trHeight w:val="330"/>
        </w:trPr>
        <w:tc>
          <w:tcPr>
            <w:tcW w:w="567" w:type="dxa"/>
            <w:vMerge/>
            <w:tcBorders>
              <w:left w:val="single" w:sz="4" w:space="0" w:color="auto"/>
              <w:right w:val="single" w:sz="4" w:space="0" w:color="auto"/>
            </w:tcBorders>
            <w:vAlign w:val="center"/>
          </w:tcPr>
          <w:p w:rsidR="00F24564" w:rsidRPr="00660546" w:rsidRDefault="00F24564" w:rsidP="00490E4C">
            <w:pPr>
              <w:rPr>
                <w:rFonts w:ascii="標楷體" w:eastAsia="標楷體" w:hAnsi="標楷體" w:cs="Arial"/>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24564" w:rsidRPr="00AE7F12" w:rsidRDefault="00F24564" w:rsidP="00490E4C">
            <w:pPr>
              <w:jc w:val="center"/>
              <w:rPr>
                <w:rFonts w:ascii="標楷體" w:eastAsia="標楷體" w:hAnsi="標楷體"/>
                <w:color w:val="000000" w:themeColor="text1"/>
              </w:rPr>
            </w:pPr>
            <w:r w:rsidRPr="00AE7F12">
              <w:rPr>
                <w:rFonts w:ascii="標楷體" w:eastAsia="標楷體" w:hAnsi="標楷體" w:hint="eastAsia"/>
                <w:color w:val="000000" w:themeColor="text1"/>
              </w:rPr>
              <w:t>副召集人</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24564" w:rsidRPr="00AE7F12" w:rsidRDefault="00F24564" w:rsidP="00490E4C">
            <w:pPr>
              <w:jc w:val="center"/>
              <w:rPr>
                <w:rFonts w:ascii="標楷體" w:eastAsia="標楷體" w:hAnsi="標楷體"/>
                <w:color w:val="000000" w:themeColor="text1"/>
              </w:rPr>
            </w:pPr>
            <w:r w:rsidRPr="00AE7F12">
              <w:rPr>
                <w:rFonts w:ascii="標楷體" w:eastAsia="標楷體" w:hAnsi="標楷體" w:hint="eastAsia"/>
                <w:color w:val="000000" w:themeColor="text1"/>
              </w:rPr>
              <w:t>豐山實驗教育</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24564" w:rsidRPr="00AE7F12" w:rsidRDefault="00F24564" w:rsidP="00490E4C">
            <w:pPr>
              <w:jc w:val="center"/>
              <w:rPr>
                <w:rFonts w:ascii="標楷體" w:eastAsia="標楷體" w:hAnsi="標楷體"/>
                <w:color w:val="000000" w:themeColor="text1"/>
              </w:rPr>
            </w:pPr>
            <w:r w:rsidRPr="00AE7F12">
              <w:rPr>
                <w:rFonts w:ascii="標楷體" w:eastAsia="標楷體" w:hAnsi="標楷體" w:hint="eastAsia"/>
                <w:color w:val="000000" w:themeColor="text1"/>
              </w:rPr>
              <w:t>陳玥臻校長</w:t>
            </w:r>
          </w:p>
        </w:tc>
      </w:tr>
      <w:tr w:rsidR="00F24564" w:rsidRPr="00660546" w:rsidTr="00490E4C">
        <w:trPr>
          <w:trHeight w:val="330"/>
        </w:trPr>
        <w:tc>
          <w:tcPr>
            <w:tcW w:w="567" w:type="dxa"/>
            <w:vMerge/>
            <w:tcBorders>
              <w:left w:val="single" w:sz="4" w:space="0" w:color="auto"/>
              <w:right w:val="single" w:sz="4" w:space="0" w:color="auto"/>
            </w:tcBorders>
            <w:vAlign w:val="center"/>
          </w:tcPr>
          <w:p w:rsidR="00F24564" w:rsidRPr="00660546" w:rsidRDefault="00F24564" w:rsidP="00490E4C">
            <w:pPr>
              <w:rPr>
                <w:rFonts w:ascii="標楷體" w:eastAsia="標楷體" w:hAnsi="標楷體" w:cs="Arial"/>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24564" w:rsidRPr="00AE7F12" w:rsidRDefault="00F24564" w:rsidP="00490E4C">
            <w:pPr>
              <w:jc w:val="center"/>
              <w:rPr>
                <w:rFonts w:ascii="標楷體" w:eastAsia="標楷體" w:hAnsi="標楷體"/>
                <w:color w:val="000000" w:themeColor="text1"/>
              </w:rPr>
            </w:pPr>
            <w:r w:rsidRPr="00AE7F12">
              <w:rPr>
                <w:rFonts w:ascii="標楷體" w:eastAsia="標楷體" w:hAnsi="標楷體" w:hint="eastAsia"/>
                <w:color w:val="000000" w:themeColor="text1"/>
              </w:rPr>
              <w:t>副召集人</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24564" w:rsidRPr="00AE7F12" w:rsidRDefault="00F24564" w:rsidP="00490E4C">
            <w:pPr>
              <w:jc w:val="center"/>
              <w:rPr>
                <w:rFonts w:ascii="標楷體" w:eastAsia="標楷體" w:hAnsi="標楷體"/>
                <w:color w:val="000000" w:themeColor="text1"/>
              </w:rPr>
            </w:pPr>
            <w:r w:rsidRPr="00AE7F12">
              <w:rPr>
                <w:rFonts w:ascii="標楷體" w:eastAsia="標楷體" w:hAnsi="標楷體" w:hint="eastAsia"/>
                <w:color w:val="000000" w:themeColor="text1"/>
              </w:rPr>
              <w:t>茶山國小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24564" w:rsidRPr="00AE7F12" w:rsidRDefault="00F24564" w:rsidP="00490E4C">
            <w:pPr>
              <w:jc w:val="center"/>
              <w:rPr>
                <w:rFonts w:ascii="標楷體" w:eastAsia="標楷體" w:hAnsi="標楷體"/>
                <w:color w:val="000000" w:themeColor="text1"/>
              </w:rPr>
            </w:pPr>
            <w:r w:rsidRPr="00AE7F12">
              <w:rPr>
                <w:rFonts w:ascii="標楷體" w:eastAsia="標楷體" w:hAnsi="標楷體" w:hint="eastAsia"/>
                <w:color w:val="000000" w:themeColor="text1"/>
              </w:rPr>
              <w:t>鄭佩茜校長</w:t>
            </w:r>
          </w:p>
        </w:tc>
      </w:tr>
      <w:tr w:rsidR="00F24564" w:rsidRPr="00660546" w:rsidTr="00490E4C">
        <w:trPr>
          <w:trHeight w:val="330"/>
        </w:trPr>
        <w:tc>
          <w:tcPr>
            <w:tcW w:w="567" w:type="dxa"/>
            <w:vMerge/>
            <w:tcBorders>
              <w:left w:val="single" w:sz="4" w:space="0" w:color="auto"/>
              <w:right w:val="single" w:sz="4" w:space="0" w:color="auto"/>
            </w:tcBorders>
            <w:vAlign w:val="center"/>
          </w:tcPr>
          <w:p w:rsidR="00F24564" w:rsidRPr="00660546" w:rsidRDefault="00F24564" w:rsidP="00490E4C">
            <w:pPr>
              <w:rPr>
                <w:rFonts w:ascii="標楷體" w:eastAsia="標楷體" w:hAnsi="標楷體" w:cs="Arial"/>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24564" w:rsidRPr="00AE7F12" w:rsidRDefault="00F24564" w:rsidP="00490E4C">
            <w:pPr>
              <w:jc w:val="center"/>
              <w:rPr>
                <w:rFonts w:ascii="標楷體" w:eastAsia="標楷體" w:hAnsi="標楷體"/>
                <w:color w:val="000000" w:themeColor="text1"/>
              </w:rPr>
            </w:pPr>
            <w:r w:rsidRPr="00AE7F12">
              <w:rPr>
                <w:rFonts w:ascii="標楷體" w:eastAsia="標楷體" w:hAnsi="標楷體" w:hint="eastAsia"/>
                <w:color w:val="000000" w:themeColor="text1"/>
              </w:rPr>
              <w:t>主任輔導員</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24564" w:rsidRPr="00AE7F12" w:rsidRDefault="00F24564" w:rsidP="00490E4C">
            <w:pPr>
              <w:jc w:val="center"/>
              <w:rPr>
                <w:rFonts w:ascii="標楷體" w:eastAsia="標楷體" w:hAnsi="標楷體"/>
                <w:color w:val="000000" w:themeColor="text1"/>
              </w:rPr>
            </w:pPr>
            <w:r w:rsidRPr="00AE7F12">
              <w:rPr>
                <w:rFonts w:ascii="標楷體" w:eastAsia="標楷體" w:hAnsi="標楷體" w:hint="eastAsia"/>
                <w:color w:val="000000" w:themeColor="text1"/>
              </w:rPr>
              <w:t>新岑國小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24564" w:rsidRPr="00AE7F12" w:rsidRDefault="00F24564" w:rsidP="00490E4C">
            <w:pPr>
              <w:jc w:val="center"/>
              <w:rPr>
                <w:rFonts w:ascii="標楷體" w:eastAsia="標楷體" w:hAnsi="標楷體"/>
                <w:color w:val="000000" w:themeColor="text1"/>
              </w:rPr>
            </w:pPr>
            <w:r w:rsidRPr="00AE7F12">
              <w:rPr>
                <w:rFonts w:ascii="標楷體" w:eastAsia="標楷體" w:hAnsi="標楷體" w:hint="eastAsia"/>
                <w:color w:val="000000" w:themeColor="text1"/>
              </w:rPr>
              <w:t>劉議聰主任</w:t>
            </w:r>
          </w:p>
        </w:tc>
      </w:tr>
      <w:tr w:rsidR="00F24564" w:rsidRPr="00660546" w:rsidTr="00490E4C">
        <w:trPr>
          <w:trHeight w:val="330"/>
        </w:trPr>
        <w:tc>
          <w:tcPr>
            <w:tcW w:w="567" w:type="dxa"/>
            <w:vMerge/>
            <w:tcBorders>
              <w:left w:val="single" w:sz="4" w:space="0" w:color="auto"/>
              <w:right w:val="single" w:sz="4" w:space="0" w:color="auto"/>
            </w:tcBorders>
            <w:vAlign w:val="center"/>
          </w:tcPr>
          <w:p w:rsidR="00F24564" w:rsidRPr="00660546" w:rsidRDefault="00F24564" w:rsidP="00490E4C">
            <w:pPr>
              <w:rPr>
                <w:rFonts w:ascii="標楷體" w:eastAsia="標楷體" w:hAnsi="標楷體" w:cs="Arial"/>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24564" w:rsidRPr="00AE7F12" w:rsidRDefault="00F24564" w:rsidP="00490E4C">
            <w:pPr>
              <w:jc w:val="center"/>
              <w:rPr>
                <w:rFonts w:ascii="標楷體" w:eastAsia="標楷體" w:hAnsi="標楷體"/>
                <w:color w:val="000000" w:themeColor="text1"/>
              </w:rPr>
            </w:pPr>
            <w:r w:rsidRPr="00AE7F12">
              <w:rPr>
                <w:rFonts w:ascii="標楷體" w:eastAsia="標楷體" w:hAnsi="標楷體" w:hint="eastAsia"/>
                <w:color w:val="000000" w:themeColor="text1"/>
              </w:rPr>
              <w:t>輔導員</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24564" w:rsidRPr="00AE7F12" w:rsidRDefault="00F24564" w:rsidP="00490E4C">
            <w:pPr>
              <w:jc w:val="center"/>
              <w:rPr>
                <w:rFonts w:ascii="標楷體" w:eastAsia="標楷體" w:hAnsi="標楷體"/>
                <w:color w:val="000000" w:themeColor="text1"/>
              </w:rPr>
            </w:pPr>
            <w:r w:rsidRPr="00AE7F12">
              <w:rPr>
                <w:rFonts w:ascii="標楷體" w:eastAsia="標楷體" w:hAnsi="標楷體" w:hint="eastAsia"/>
                <w:color w:val="000000" w:themeColor="text1"/>
              </w:rPr>
              <w:t>中興國小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24564" w:rsidRPr="00AE7F12" w:rsidRDefault="00F24564" w:rsidP="00490E4C">
            <w:pPr>
              <w:jc w:val="center"/>
              <w:rPr>
                <w:rFonts w:ascii="標楷體" w:eastAsia="標楷體" w:hAnsi="標楷體"/>
                <w:color w:val="000000" w:themeColor="text1"/>
              </w:rPr>
            </w:pPr>
            <w:r w:rsidRPr="00AE7F12">
              <w:rPr>
                <w:rFonts w:ascii="標楷體" w:eastAsia="標楷體" w:hAnsi="標楷體" w:hint="eastAsia"/>
                <w:color w:val="000000" w:themeColor="text1"/>
              </w:rPr>
              <w:t>洪文玲主任</w:t>
            </w:r>
          </w:p>
        </w:tc>
      </w:tr>
      <w:tr w:rsidR="00F24564" w:rsidRPr="00660546" w:rsidTr="00490E4C">
        <w:trPr>
          <w:trHeight w:val="330"/>
        </w:trPr>
        <w:tc>
          <w:tcPr>
            <w:tcW w:w="567" w:type="dxa"/>
            <w:vMerge/>
            <w:tcBorders>
              <w:left w:val="single" w:sz="4" w:space="0" w:color="auto"/>
              <w:right w:val="single" w:sz="4" w:space="0" w:color="auto"/>
            </w:tcBorders>
            <w:vAlign w:val="center"/>
          </w:tcPr>
          <w:p w:rsidR="00F24564" w:rsidRPr="00660546" w:rsidRDefault="00F24564" w:rsidP="00490E4C">
            <w:pPr>
              <w:rPr>
                <w:rFonts w:ascii="標楷體" w:eastAsia="標楷體" w:hAnsi="標楷體" w:cs="Arial"/>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24564" w:rsidRPr="00AE7F12" w:rsidRDefault="00F24564" w:rsidP="00490E4C">
            <w:pPr>
              <w:jc w:val="center"/>
              <w:rPr>
                <w:rFonts w:ascii="標楷體" w:eastAsia="標楷體" w:hAnsi="標楷體"/>
                <w:color w:val="000000" w:themeColor="text1"/>
              </w:rPr>
            </w:pPr>
            <w:r w:rsidRPr="00AE7F12">
              <w:rPr>
                <w:rFonts w:ascii="標楷體" w:eastAsia="標楷體" w:hAnsi="標楷體" w:hint="eastAsia"/>
                <w:color w:val="000000" w:themeColor="text1"/>
              </w:rPr>
              <w:t>輔導員</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24564" w:rsidRPr="00AE7F12" w:rsidRDefault="00F24564" w:rsidP="00490E4C">
            <w:pPr>
              <w:jc w:val="center"/>
              <w:rPr>
                <w:rFonts w:ascii="標楷體" w:eastAsia="標楷體" w:hAnsi="標楷體"/>
                <w:color w:val="000000" w:themeColor="text1"/>
              </w:rPr>
            </w:pPr>
            <w:r w:rsidRPr="00AE7F12">
              <w:rPr>
                <w:rFonts w:ascii="標楷體" w:eastAsia="標楷體" w:hAnsi="標楷體" w:hint="eastAsia"/>
                <w:color w:val="000000" w:themeColor="text1"/>
              </w:rPr>
              <w:t>塭港國小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24564" w:rsidRPr="00AE7F12" w:rsidRDefault="00F24564" w:rsidP="00490E4C">
            <w:pPr>
              <w:jc w:val="center"/>
              <w:rPr>
                <w:rFonts w:ascii="標楷體" w:eastAsia="標楷體" w:hAnsi="標楷體"/>
                <w:color w:val="000000" w:themeColor="text1"/>
              </w:rPr>
            </w:pPr>
            <w:r w:rsidRPr="00AE7F12">
              <w:rPr>
                <w:rFonts w:ascii="標楷體" w:eastAsia="標楷體" w:hAnsi="標楷體" w:hint="eastAsia"/>
                <w:color w:val="000000" w:themeColor="text1"/>
              </w:rPr>
              <w:t>蔡政儒主任</w:t>
            </w:r>
          </w:p>
        </w:tc>
      </w:tr>
      <w:tr w:rsidR="00F24564" w:rsidRPr="00660546" w:rsidTr="00490E4C">
        <w:trPr>
          <w:trHeight w:val="330"/>
        </w:trPr>
        <w:tc>
          <w:tcPr>
            <w:tcW w:w="567" w:type="dxa"/>
            <w:vMerge/>
            <w:tcBorders>
              <w:left w:val="single" w:sz="4" w:space="0" w:color="auto"/>
              <w:right w:val="single" w:sz="4" w:space="0" w:color="auto"/>
            </w:tcBorders>
            <w:vAlign w:val="center"/>
          </w:tcPr>
          <w:p w:rsidR="00F24564" w:rsidRPr="00660546" w:rsidRDefault="00F24564" w:rsidP="00490E4C">
            <w:pPr>
              <w:rPr>
                <w:rFonts w:ascii="標楷體" w:eastAsia="標楷體" w:hAnsi="標楷體" w:cs="Arial"/>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24564" w:rsidRPr="00AE7F12" w:rsidRDefault="00F24564" w:rsidP="00490E4C">
            <w:pPr>
              <w:jc w:val="center"/>
              <w:rPr>
                <w:rFonts w:ascii="標楷體" w:eastAsia="標楷體" w:hAnsi="標楷體"/>
                <w:color w:val="000000" w:themeColor="text1"/>
              </w:rPr>
            </w:pPr>
            <w:r w:rsidRPr="00AE7F12">
              <w:rPr>
                <w:rFonts w:ascii="標楷體" w:eastAsia="標楷體" w:hAnsi="標楷體" w:hint="eastAsia"/>
                <w:color w:val="000000" w:themeColor="text1"/>
              </w:rPr>
              <w:t>輔導員</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24564" w:rsidRPr="00AE7F12" w:rsidRDefault="00F24564" w:rsidP="00490E4C">
            <w:pPr>
              <w:jc w:val="center"/>
              <w:rPr>
                <w:rFonts w:ascii="標楷體" w:eastAsia="標楷體" w:hAnsi="標楷體"/>
                <w:color w:val="000000" w:themeColor="text1"/>
              </w:rPr>
            </w:pPr>
            <w:r w:rsidRPr="00AE7F12">
              <w:rPr>
                <w:rFonts w:ascii="標楷體" w:eastAsia="標楷體" w:hAnsi="標楷體" w:hint="eastAsia"/>
                <w:color w:val="000000" w:themeColor="text1"/>
              </w:rPr>
              <w:t>大南國小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24564" w:rsidRPr="00AE7F12" w:rsidRDefault="00F24564" w:rsidP="00490E4C">
            <w:pPr>
              <w:jc w:val="center"/>
              <w:rPr>
                <w:rFonts w:ascii="標楷體" w:eastAsia="標楷體" w:hAnsi="標楷體"/>
                <w:color w:val="000000" w:themeColor="text1"/>
              </w:rPr>
            </w:pPr>
            <w:r w:rsidRPr="00AE7F12">
              <w:rPr>
                <w:rFonts w:ascii="標楷體" w:eastAsia="標楷體" w:hAnsi="標楷體" w:hint="eastAsia"/>
                <w:color w:val="000000" w:themeColor="text1"/>
              </w:rPr>
              <w:t>林淑真主任</w:t>
            </w:r>
          </w:p>
        </w:tc>
      </w:tr>
      <w:tr w:rsidR="00F24564" w:rsidRPr="00660546" w:rsidTr="00490E4C">
        <w:trPr>
          <w:trHeight w:val="330"/>
        </w:trPr>
        <w:tc>
          <w:tcPr>
            <w:tcW w:w="567" w:type="dxa"/>
            <w:vMerge/>
            <w:tcBorders>
              <w:left w:val="single" w:sz="4" w:space="0" w:color="auto"/>
              <w:bottom w:val="single" w:sz="4" w:space="0" w:color="auto"/>
              <w:right w:val="single" w:sz="4" w:space="0" w:color="auto"/>
            </w:tcBorders>
            <w:vAlign w:val="center"/>
          </w:tcPr>
          <w:p w:rsidR="00F24564" w:rsidRPr="00660546" w:rsidRDefault="00F24564" w:rsidP="00490E4C">
            <w:pPr>
              <w:rPr>
                <w:rFonts w:ascii="標楷體" w:eastAsia="標楷體" w:hAnsi="標楷體" w:cs="Arial"/>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24564" w:rsidRPr="00AE7F12" w:rsidRDefault="00F24564" w:rsidP="00490E4C">
            <w:pPr>
              <w:jc w:val="center"/>
              <w:rPr>
                <w:rFonts w:ascii="標楷體" w:eastAsia="標楷體" w:hAnsi="標楷體"/>
                <w:color w:val="000000" w:themeColor="text1"/>
              </w:rPr>
            </w:pPr>
            <w:r w:rsidRPr="00AE7F12">
              <w:rPr>
                <w:rFonts w:ascii="標楷體" w:eastAsia="標楷體" w:hAnsi="標楷體" w:hint="eastAsia"/>
                <w:color w:val="000000" w:themeColor="text1"/>
              </w:rPr>
              <w:t>輔導員</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24564" w:rsidRPr="00AE7F12" w:rsidRDefault="00F24564" w:rsidP="00490E4C">
            <w:pPr>
              <w:jc w:val="center"/>
              <w:rPr>
                <w:rFonts w:ascii="標楷體" w:eastAsia="標楷體" w:hAnsi="標楷體"/>
                <w:color w:val="000000" w:themeColor="text1"/>
              </w:rPr>
            </w:pPr>
            <w:r w:rsidRPr="00AE7F12">
              <w:rPr>
                <w:rFonts w:ascii="標楷體" w:eastAsia="標楷體" w:hAnsi="標楷體" w:hint="eastAsia"/>
                <w:color w:val="000000" w:themeColor="text1"/>
              </w:rPr>
              <w:t>新岑國小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24564" w:rsidRPr="00AE7F12" w:rsidRDefault="00F24564" w:rsidP="00490E4C">
            <w:pPr>
              <w:jc w:val="center"/>
              <w:rPr>
                <w:rFonts w:ascii="標楷體" w:eastAsia="標楷體" w:hAnsi="標楷體"/>
                <w:color w:val="000000" w:themeColor="text1"/>
              </w:rPr>
            </w:pPr>
            <w:r w:rsidRPr="00AE7F12">
              <w:rPr>
                <w:rFonts w:ascii="標楷體" w:eastAsia="標楷體" w:hAnsi="標楷體" w:hint="eastAsia"/>
                <w:color w:val="000000" w:themeColor="text1"/>
              </w:rPr>
              <w:t>郭育彰主任</w:t>
            </w:r>
          </w:p>
        </w:tc>
      </w:tr>
    </w:tbl>
    <w:p w:rsidR="00F24564" w:rsidRPr="00B51F3F" w:rsidRDefault="00F24564" w:rsidP="004E057D">
      <w:pPr>
        <w:rPr>
          <w:rFonts w:ascii="標楷體" w:eastAsia="標楷體" w:hAnsi="標楷體"/>
        </w:rPr>
      </w:pPr>
    </w:p>
    <w:p w:rsidR="00B80571" w:rsidRDefault="00B80571" w:rsidP="004E057D"/>
    <w:sectPr w:rsidR="00B80571" w:rsidSect="00C103E2">
      <w:pgSz w:w="11906" w:h="16838"/>
      <w:pgMar w:top="1247" w:right="680" w:bottom="1247"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F53" w:rsidRDefault="00420F53" w:rsidP="001213AC">
      <w:r>
        <w:separator/>
      </w:r>
    </w:p>
  </w:endnote>
  <w:endnote w:type="continuationSeparator" w:id="0">
    <w:p w:rsidR="00420F53" w:rsidRDefault="00420F53" w:rsidP="00121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F53" w:rsidRDefault="00420F53" w:rsidP="001213AC">
      <w:r>
        <w:separator/>
      </w:r>
    </w:p>
  </w:footnote>
  <w:footnote w:type="continuationSeparator" w:id="0">
    <w:p w:rsidR="00420F53" w:rsidRDefault="00420F53" w:rsidP="001213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57D"/>
    <w:rsid w:val="001213AC"/>
    <w:rsid w:val="00183F31"/>
    <w:rsid w:val="002E3C34"/>
    <w:rsid w:val="00420F53"/>
    <w:rsid w:val="004E057D"/>
    <w:rsid w:val="007110F2"/>
    <w:rsid w:val="007D4A7D"/>
    <w:rsid w:val="00970C61"/>
    <w:rsid w:val="00B509B5"/>
    <w:rsid w:val="00B80571"/>
    <w:rsid w:val="00C103E2"/>
    <w:rsid w:val="00CB68C1"/>
    <w:rsid w:val="00F245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4B3664-328C-486A-9F07-6634D6DBE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057D"/>
    <w:rPr>
      <w:rFonts w:ascii="Calibri" w:eastAsia="新細明體" w:hAnsi="Calibri"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13AC"/>
    <w:pPr>
      <w:tabs>
        <w:tab w:val="center" w:pos="4153"/>
        <w:tab w:val="right" w:pos="8306"/>
      </w:tabs>
      <w:snapToGrid w:val="0"/>
    </w:pPr>
    <w:rPr>
      <w:sz w:val="20"/>
      <w:szCs w:val="20"/>
    </w:rPr>
  </w:style>
  <w:style w:type="character" w:customStyle="1" w:styleId="a4">
    <w:name w:val="頁首 字元"/>
    <w:basedOn w:val="a0"/>
    <w:link w:val="a3"/>
    <w:uiPriority w:val="99"/>
    <w:rsid w:val="001213AC"/>
    <w:rPr>
      <w:rFonts w:ascii="Calibri" w:eastAsia="新細明體" w:hAnsi="Calibri" w:cs="Times New Roman"/>
      <w:kern w:val="0"/>
      <w:sz w:val="20"/>
      <w:szCs w:val="20"/>
    </w:rPr>
  </w:style>
  <w:style w:type="paragraph" w:styleId="a5">
    <w:name w:val="footer"/>
    <w:basedOn w:val="a"/>
    <w:link w:val="a6"/>
    <w:uiPriority w:val="99"/>
    <w:unhideWhenUsed/>
    <w:rsid w:val="001213AC"/>
    <w:pPr>
      <w:tabs>
        <w:tab w:val="center" w:pos="4153"/>
        <w:tab w:val="right" w:pos="8306"/>
      </w:tabs>
      <w:snapToGrid w:val="0"/>
    </w:pPr>
    <w:rPr>
      <w:sz w:val="20"/>
      <w:szCs w:val="20"/>
    </w:rPr>
  </w:style>
  <w:style w:type="character" w:customStyle="1" w:styleId="a6">
    <w:name w:val="頁尾 字元"/>
    <w:basedOn w:val="a0"/>
    <w:link w:val="a5"/>
    <w:uiPriority w:val="99"/>
    <w:rsid w:val="001213AC"/>
    <w:rPr>
      <w:rFonts w:ascii="Calibri" w:eastAsia="新細明體" w:hAnsi="Calibri"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202</Words>
  <Characters>1153</Characters>
  <Application>Microsoft Office Word</Application>
  <DocSecurity>0</DocSecurity>
  <Lines>9</Lines>
  <Paragraphs>2</Paragraphs>
  <ScaleCrop>false</ScaleCrop>
  <Company/>
  <LinksUpToDate>false</LinksUpToDate>
  <CharactersWithSpaces>1353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吳嘉玲</cp:lastModifiedBy>
  <cp:revision>10</cp:revision>
  <dcterms:created xsi:type="dcterms:W3CDTF">2019-12-05T09:14:00Z</dcterms:created>
  <dcterms:modified xsi:type="dcterms:W3CDTF">2019-12-06T01:29:00Z</dcterms:modified>
</cp:coreProperties>
</file>