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820" w:rsidRPr="002939A8" w:rsidRDefault="00DF7820" w:rsidP="00DF7820">
      <w:pPr>
        <w:spacing w:line="360" w:lineRule="auto"/>
        <w:ind w:rightChars="-178" w:right="-427"/>
        <w:rPr>
          <w:rFonts w:ascii="標楷體" w:eastAsia="標楷體" w:hAnsi="標楷體"/>
          <w:b/>
          <w:bCs/>
          <w:sz w:val="32"/>
          <w:szCs w:val="32"/>
        </w:rPr>
      </w:pPr>
      <w:r w:rsidRPr="002939A8">
        <w:rPr>
          <w:rFonts w:ascii="標楷體" w:eastAsia="標楷體" w:hAnsi="標楷體" w:hint="eastAsia"/>
          <w:b/>
          <w:bCs/>
          <w:sz w:val="32"/>
          <w:szCs w:val="32"/>
        </w:rPr>
        <w:t>附件：</w:t>
      </w:r>
      <w:r>
        <w:rPr>
          <w:rFonts w:ascii="標楷體" w:eastAsia="標楷體" w:hAnsi="標楷體" w:hint="eastAsia"/>
          <w:b/>
          <w:bCs/>
          <w:sz w:val="32"/>
          <w:szCs w:val="32"/>
        </w:rPr>
        <w:t>禁止或限制</w:t>
      </w:r>
      <w:r w:rsidRPr="00062467">
        <w:rPr>
          <w:rFonts w:ascii="標楷體" w:eastAsia="標楷體" w:hAnsi="標楷體" w:hint="eastAsia"/>
          <w:b/>
          <w:bCs/>
          <w:sz w:val="32"/>
          <w:szCs w:val="32"/>
        </w:rPr>
        <w:t>遙控無人機飛航活動區域</w:t>
      </w:r>
    </w:p>
    <w:p w:rsidR="00DF7820" w:rsidRDefault="00DF7820" w:rsidP="00DF7820">
      <w:pPr>
        <w:spacing w:line="360" w:lineRule="auto"/>
        <w:ind w:leftChars="-1" w:left="1" w:rightChars="-4" w:right="-10" w:hangingChars="1" w:hanging="3"/>
        <w:jc w:val="both"/>
        <w:rPr>
          <w:rFonts w:ascii="Times New Roman" w:eastAsia="標楷體" w:hAnsi="Times New Roman"/>
          <w:sz w:val="32"/>
          <w:szCs w:val="32"/>
        </w:rPr>
      </w:pPr>
      <w:r w:rsidRPr="00A87BAB">
        <w:rPr>
          <w:rFonts w:ascii="Times New Roman" w:eastAsia="標楷體" w:hAnsi="Times New Roman" w:hint="eastAsia"/>
          <w:sz w:val="32"/>
          <w:szCs w:val="32"/>
        </w:rPr>
        <w:t>本府依公益及安全之需要，</w:t>
      </w:r>
      <w:r>
        <w:rPr>
          <w:rFonts w:ascii="Times New Roman" w:eastAsia="標楷體" w:hAnsi="Times New Roman" w:hint="eastAsia"/>
          <w:sz w:val="32"/>
          <w:szCs w:val="32"/>
        </w:rPr>
        <w:t>除</w:t>
      </w:r>
      <w:r w:rsidRPr="00A87BAB">
        <w:rPr>
          <w:rFonts w:ascii="Times New Roman" w:eastAsia="標楷體" w:hAnsi="Times New Roman" w:hint="eastAsia"/>
          <w:sz w:val="32"/>
          <w:szCs w:val="32"/>
        </w:rPr>
        <w:t>禁航區、限航區及航空站或飛行場四周之一定距離範圍</w:t>
      </w:r>
      <w:r>
        <w:rPr>
          <w:rFonts w:ascii="Times New Roman" w:eastAsia="標楷體" w:hAnsi="Times New Roman" w:hint="eastAsia"/>
          <w:sz w:val="32"/>
          <w:szCs w:val="32"/>
        </w:rPr>
        <w:t>、及下表所列</w:t>
      </w:r>
      <w:r w:rsidRPr="00A87BAB">
        <w:rPr>
          <w:rFonts w:ascii="Times New Roman" w:eastAsia="標楷體" w:hAnsi="Times New Roman" w:hint="eastAsia"/>
          <w:sz w:val="32"/>
          <w:szCs w:val="32"/>
        </w:rPr>
        <w:t>距地表高度不逾四百呎之</w:t>
      </w:r>
      <w:r>
        <w:rPr>
          <w:rFonts w:ascii="Times New Roman" w:eastAsia="標楷體" w:hAnsi="Times New Roman" w:hint="eastAsia"/>
          <w:sz w:val="32"/>
          <w:szCs w:val="32"/>
        </w:rPr>
        <w:t>禁止或限制</w:t>
      </w:r>
      <w:r w:rsidRPr="00A87BAB">
        <w:rPr>
          <w:rFonts w:ascii="Times New Roman" w:eastAsia="標楷體" w:hAnsi="Times New Roman" w:hint="eastAsia"/>
          <w:sz w:val="32"/>
          <w:szCs w:val="32"/>
        </w:rPr>
        <w:t>區域</w:t>
      </w:r>
      <w:r>
        <w:rPr>
          <w:rFonts w:ascii="Times New Roman" w:eastAsia="標楷體" w:hAnsi="Times New Roman" w:hint="eastAsia"/>
          <w:sz w:val="32"/>
          <w:szCs w:val="32"/>
        </w:rPr>
        <w:t>外</w:t>
      </w:r>
      <w:r w:rsidRPr="00A87BAB">
        <w:rPr>
          <w:rFonts w:ascii="Times New Roman" w:eastAsia="標楷體" w:hAnsi="Times New Roman" w:hint="eastAsia"/>
          <w:sz w:val="32"/>
          <w:szCs w:val="32"/>
        </w:rPr>
        <w:t>，</w:t>
      </w:r>
      <w:r>
        <w:rPr>
          <w:rFonts w:ascii="Times New Roman" w:eastAsia="標楷體" w:hAnsi="Times New Roman" w:hint="eastAsia"/>
          <w:sz w:val="32"/>
          <w:szCs w:val="32"/>
        </w:rPr>
        <w:t>遙控無人機操作人依</w:t>
      </w:r>
      <w:r w:rsidRPr="001047B9">
        <w:rPr>
          <w:rFonts w:ascii="Times New Roman" w:eastAsia="標楷體" w:hAnsi="Times New Roman"/>
          <w:sz w:val="32"/>
          <w:szCs w:val="32"/>
        </w:rPr>
        <w:t>「民用航空法」</w:t>
      </w:r>
      <w:r>
        <w:rPr>
          <w:rFonts w:ascii="Times New Roman" w:eastAsia="標楷體" w:hAnsi="Times New Roman" w:hint="eastAsia"/>
          <w:sz w:val="32"/>
          <w:szCs w:val="32"/>
        </w:rPr>
        <w:t>、「遙控無人機管理規則」</w:t>
      </w:r>
      <w:r w:rsidRPr="001047B9">
        <w:rPr>
          <w:rFonts w:ascii="Times New Roman" w:eastAsia="標楷體" w:hAnsi="Times New Roman"/>
          <w:sz w:val="32"/>
          <w:szCs w:val="32"/>
        </w:rPr>
        <w:t>及相關規定</w:t>
      </w:r>
      <w:r>
        <w:rPr>
          <w:rFonts w:ascii="Times New Roman" w:eastAsia="標楷體" w:hAnsi="Times New Roman" w:hint="eastAsia"/>
          <w:sz w:val="32"/>
          <w:szCs w:val="32"/>
        </w:rPr>
        <w:t>於</w:t>
      </w:r>
      <w:r>
        <w:rPr>
          <w:rFonts w:ascii="標楷體" w:eastAsia="標楷體" w:hAnsi="標楷體" w:hint="eastAsia"/>
          <w:sz w:val="32"/>
          <w:szCs w:val="32"/>
        </w:rPr>
        <w:t>下</w:t>
      </w:r>
      <w:r w:rsidRPr="001047B9">
        <w:rPr>
          <w:rFonts w:ascii="Times New Roman" w:eastAsia="標楷體" w:hAnsi="Times New Roman"/>
          <w:sz w:val="32"/>
          <w:szCs w:val="32"/>
        </w:rPr>
        <w:t>表所列區域從事遙控無人機活動。</w:t>
      </w:r>
    </w:p>
    <w:p w:rsidR="00DF7820" w:rsidRPr="00EA0BE0" w:rsidRDefault="00DF7820" w:rsidP="00DF7820">
      <w:pPr>
        <w:spacing w:line="360" w:lineRule="auto"/>
        <w:ind w:leftChars="-295" w:left="-142" w:rightChars="-178" w:right="-427" w:hangingChars="177" w:hanging="566"/>
        <w:rPr>
          <w:rFonts w:ascii="Times New Roman" w:eastAsia="標楷體" w:hAnsi="Times New Roman"/>
          <w:strike/>
          <w:sz w:val="32"/>
          <w:szCs w:val="32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3945"/>
        <w:gridCol w:w="3528"/>
      </w:tblGrid>
      <w:tr w:rsidR="00DF7820" w:rsidRPr="001047B9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項次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區域範圍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20" w:rsidRPr="001047B9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及其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他</w:t>
            </w:r>
            <w:r w:rsidRPr="001047B9">
              <w:rPr>
                <w:rFonts w:ascii="Times New Roman" w:eastAsia="標楷體" w:hAnsi="Times New Roman"/>
                <w:sz w:val="28"/>
                <w:szCs w:val="28"/>
              </w:rPr>
              <w:t>事項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61-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公路總局臺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82-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臺鐵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嘉義縣中區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高速公路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嘉義縣南區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</w:t>
            </w:r>
            <w:r w:rsidR="009B01B3">
              <w:rPr>
                <w:rFonts w:ascii="Times New Roman" w:eastAsia="標楷體" w:hAnsi="Times New Roman" w:hint="eastAsia"/>
                <w:sz w:val="28"/>
                <w:szCs w:val="28"/>
              </w:rPr>
              <w:t>建設處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01B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法務部矯正署嘉義看守所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17196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254827;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171156, 23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254495;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170687, 23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254925;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171704, 23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25534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2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法務部矯正署嘉義監獄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17067, 23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25491;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17218, 23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17206, 23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26043;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17155, 23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26057;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16562, 23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25579;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曾文水庫大壩及電廠周遭區域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315041, 23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145195;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321655, 23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144497;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321464, 23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150318;</w:t>
            </w:r>
          </w:p>
          <w:p w:rsidR="00DF7820" w:rsidRPr="00242763" w:rsidRDefault="00DF7820" w:rsidP="00FB11F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315272, 23</w:t>
            </w:r>
            <w:r w:rsidR="00FB11F8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145873;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阿里山氣象站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484944, 23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BA46E6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484933, 23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484926, 23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484906, 23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484894, 23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484881, 23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484852, 23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484836, 23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484819, 23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484802, 23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484785, 23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303132;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303121;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303114;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303105;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303094;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303082;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303069;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303007;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484588, 23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30292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484595, 23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484601, 23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302886;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484608, 23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30287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484617, 23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302855;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484628, 23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302841;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48464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302828;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484653, 23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302816;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302805;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484682, 23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484698, 23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484715, 23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484732, 23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484749, 23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302776;</w:t>
            </w:r>
          </w:p>
          <w:p w:rsidR="00DF7820" w:rsidRPr="00242763" w:rsidRDefault="00DF7820" w:rsidP="00792BD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484767, 23</w:t>
            </w:r>
            <w:r w:rsidR="00792B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302775;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國立故宮博物院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南部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院區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23.475139, 120.290194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23.475583, 120.291806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23.474861, 120.293250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23.473611, 120.294194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23.472139, 120.293000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23.472278, 120.291361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23.471472, 120.291528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23.471306, 120.293944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23.470278, 120.294500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23.470083, 120.295806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23.469250, 120.295528</w:t>
            </w:r>
          </w:p>
          <w:p w:rsidR="00E80002" w:rsidRPr="00E80002" w:rsidRDefault="00E80002" w:rsidP="00E80002">
            <w:pPr>
              <w:spacing w:line="400" w:lineRule="exact"/>
              <w:rPr>
                <w:rFonts w:ascii="Times New Roman" w:eastAsia="標楷體" w:hAnsi="Times New Roman"/>
                <w:bCs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23.469722, 120.289694</w:t>
            </w:r>
          </w:p>
          <w:p w:rsidR="00E80002" w:rsidRPr="00242763" w:rsidRDefault="00E80002" w:rsidP="00E8000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E80002">
              <w:rPr>
                <w:rFonts w:ascii="Times New Roman" w:eastAsia="標楷體" w:hAnsi="Times New Roman"/>
                <w:bCs/>
                <w:sz w:val="28"/>
                <w:szCs w:val="28"/>
              </w:rPr>
              <w:t>23.472444, 120.290222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300324, 23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350744;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300504, 23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345808;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295208, 23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345664;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350672;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30108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344296;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301152, 23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343396;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29564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343288;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29528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344152;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26566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0,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 xml:space="preserve">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270531, 23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323183;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262007, 23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321238;</w:t>
            </w:r>
          </w:p>
          <w:p w:rsidR="00DF7820" w:rsidRPr="00242763" w:rsidRDefault="00DF7820" w:rsidP="00FC001C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1450A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26001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324246;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9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3110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310965, 23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310922, 23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310863, 23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310787, 23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310697, 23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310591, 23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310473, 23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310342, 23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310049, 23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305889, 23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305723, 23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305551, 23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305376, 23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361165;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361122;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361063;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360987;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360897;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360791;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360673;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360542;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360249;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360089;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355923;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355751;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355576;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355224;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303435, 23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355049;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303478, 23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354877;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303537, 23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354711;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303613, 23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354551;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303703, 23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3544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303809, 23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354258;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303927, 23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354127;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304058, 23</w:t>
            </w:r>
            <w:r w:rsidR="00E80002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354009;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3042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FC001C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353903;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304351, 23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353813;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304511, 23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353737;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304677, 23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353678;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304849, 23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353635;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305024, 23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353609;</w:t>
            </w:r>
          </w:p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120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3052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, 23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.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3536</w:t>
            </w:r>
            <w:r w:rsidR="006C34D5">
              <w:rPr>
                <w:rFonts w:ascii="Times New Roman" w:eastAsia="標楷體" w:hAnsi="Times New Roman"/>
                <w:sz w:val="28"/>
                <w:szCs w:val="28"/>
              </w:rPr>
              <w:t>00</w:t>
            </w:r>
            <w:r w:rsidRPr="00285F00">
              <w:rPr>
                <w:rFonts w:ascii="Times New Roman" w:eastAsia="標楷體" w:hAnsi="Times New Roman"/>
                <w:sz w:val="28"/>
                <w:szCs w:val="28"/>
              </w:rPr>
              <w:t>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F782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13 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海巡機關</w:t>
            </w:r>
          </w:p>
          <w:p w:rsidR="00DF7820" w:rsidRPr="00285F00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1201326, 232739.06;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1201332.12, 232738.69;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1201332.37, 232742.26;</w:t>
            </w:r>
          </w:p>
          <w:p w:rsidR="00DA3BF1" w:rsidRPr="00242763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1201326.14, 232742.57;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820" w:rsidRPr="00242763" w:rsidRDefault="00DF7820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#1~#2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1202836.52, 233143.54;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1202836.26, 233146.09;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1202829.57, 233146.31;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1202829.86, 233143.72;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20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1202832.7, 233147.46;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1202832.59, 233149.73;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1202830.18, 233150.59;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1202829.53, 233147.6;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P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21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1202833.28, 233150.38;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1202834.97, 233152.54;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1202833.2, 233153.76;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1202831.4, 233152.03;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B724B" w:rsidP="00892708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892708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22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#5~#7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1202846.2, 233149.15;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1202845.88, 233150.92;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1202839.86, 233149.58;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1202840.08, 233147.93;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="00D24318">
              <w:rPr>
                <w:rFonts w:ascii="Times New Roman" w:eastAsia="標楷體" w:hAnsi="Times New Roman" w:hint="eastAsia"/>
                <w:sz w:val="28"/>
                <w:szCs w:val="28"/>
              </w:rPr>
              <w:t>23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嘉義營業處民雄供油服務中心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#*~#13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油槽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1202847.06, 233146.7;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1202846.67, 233147.93;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1202841.12, 233146.99;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1202841.2, 233145.55;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2614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4</w:t>
            </w:r>
            <w:r w:rsidRPr="00026147">
              <w:rPr>
                <w:rFonts w:ascii="Times New Roman" w:eastAsia="標楷體" w:hAnsi="Times New Roman" w:hint="eastAsia"/>
                <w:sz w:val="28"/>
                <w:szCs w:val="28"/>
              </w:rPr>
              <w:t>嘉義縣鹿草垃圾焚化廠</w:t>
            </w:r>
          </w:p>
          <w:p w:rsidR="00026147" w:rsidRPr="00285F00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1201644.22, 232658.53;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1201645.35, 232700.46;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1201653.75, 232701.27;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1201656.46, 232658.71;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1201657.37, 232657.02;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1201652.94, 232653.8;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1201650.9, 232700.94;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1201651.7, 232655.2;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1201651.16, 232654.81;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1201654.43, 232650.9;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1201651.85, 232648.82;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1201648.47, 232652.77;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1201647.37, 232652.18;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1201650.78, 232647.85;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1201650.33, 232647.79;</w:t>
            </w:r>
          </w:p>
          <w:p w:rsidR="00026147" w:rsidRPr="00026147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1201637.5, 232657.07;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6147" w:rsidRDefault="00026147" w:rsidP="0002614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本區限制遙控無人機飛航活動。</w:t>
            </w:r>
          </w:p>
        </w:tc>
      </w:tr>
      <w:tr w:rsidR="008225F7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Pr="008225F7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 w:rsidR="00D24318">
              <w:rPr>
                <w:rFonts w:ascii="Times New Roman" w:eastAsia="標楷體" w:hAnsi="Times New Roman"/>
                <w:sz w:val="28"/>
                <w:szCs w:val="28"/>
              </w:rPr>
              <w:t>6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225F7">
              <w:rPr>
                <w:rFonts w:ascii="Times New Roman" w:eastAsia="標楷體" w:hAnsi="Times New Roman" w:hint="eastAsia"/>
                <w:sz w:val="28"/>
                <w:szCs w:val="28"/>
              </w:rPr>
              <w:t>嘉義縣調查站</w:t>
            </w:r>
          </w:p>
          <w:p w:rsidR="008225F7" w:rsidRDefault="008225F7" w:rsidP="008225F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順序</w:t>
            </w:r>
            <w:r w:rsidRPr="00285F00">
              <w:rPr>
                <w:rFonts w:ascii="Times New Roman" w:eastAsia="標楷體" w:hAnsi="Times New Roman" w:hint="eastAsia"/>
                <w:sz w:val="28"/>
                <w:szCs w:val="28"/>
              </w:rPr>
              <w:t>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1201725.84, 232728.1;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1201724.33, 232728.33;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1201724.89, 232731.33;</w:t>
            </w:r>
          </w:p>
          <w:p w:rsidR="008225F7" w:rsidRPr="008225F7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1201726.52, 232731.05;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5F7" w:rsidRDefault="008225F7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4318" w:rsidRPr="008619BD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7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大學部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D24318" w:rsidRDefault="00D24318" w:rsidP="00D2431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1202811.59, 233335.55;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1202809.08, 233335.18;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1202804.98, 233337.78;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1202807.95, 233339.81;</w:t>
            </w:r>
          </w:p>
          <w:p w:rsid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1202812.58, 233337.36;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8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研究生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1202815.92, 233339.22;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1202817.37, 233341.47;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1202810.77, 233345.89;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1202809.97, 233344.51;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29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9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學人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宿舍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1202855.5, 233338.35;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1202859.04, 233339.36;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1202850.74, 233352.9;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1202847.04, 233350.63;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C6E56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30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田徑場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1202819.69, 233344.87;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1202819.66, 233351.04;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1202810.33, 233357.88;</w:t>
            </w:r>
          </w:p>
          <w:p w:rsidR="001C6E56" w:rsidRPr="00BC78E0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1202806.76, 233350.2;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E56" w:rsidRDefault="001C6E56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619BD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Pr="008619BD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高爾夫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足球場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1202817.78, 233355.44;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1202822.89, 233402.07;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1202816.7, 233405.99;</w:t>
            </w:r>
          </w:p>
          <w:p w:rsidR="008619BD" w:rsidRPr="001C6E56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1202811.77, 233359.63;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9BD" w:rsidRDefault="008619BD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BC78E0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Pr="008619BD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3</w:t>
            </w:r>
            <w:r w:rsidR="005D5659">
              <w:rPr>
                <w:rFonts w:ascii="Times New Roman" w:eastAsia="標楷體" w:hAnsi="Times New Roman"/>
                <w:sz w:val="28"/>
                <w:szCs w:val="28"/>
              </w:rPr>
              <w:t>2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國立中正大學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棒球場</w:t>
            </w:r>
          </w:p>
          <w:p w:rsidR="00BC78E0" w:rsidRDefault="00BC78E0" w:rsidP="00BC78E0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619BD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1202803.18, 233358.58;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1202806.87, 233359.85;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1202809.12, 233356.21;</w:t>
            </w:r>
          </w:p>
          <w:p w:rsidR="00BC78E0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1202807.72, 233353.33;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8E0" w:rsidRDefault="002B3D2F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14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國立嘉義大學民雄校區運動場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1202540.29, 233230.75;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1202541.93, 233237.34;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1202533.72, 233237.51;</w:t>
            </w:r>
          </w:p>
          <w:p w:rsidR="00892708" w:rsidRPr="000B724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1202533.27, 233231.77;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0B724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33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阿里山國家森林遊樂區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233330;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1204807, 233315;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233316;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1204745, 233305;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1204802, 233244;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1204739, 233246;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1204724, 233204;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1204632, 233152;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1204551, 233046;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233106;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1204819, 233052;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1204749, 233040;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1204816, 233013;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1204846, 233006;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1204825, 233014;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1204858, 233015;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1204924, 233024;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1204913, 233112;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1204953, 233129;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1204908, 233121;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1204857, 233310;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1204859, 233331;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1204830, 233345;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34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塔山野生動物重要棲息環境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1204639, 233321;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1204617, 233331;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1204608,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1204600, 233313;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1204606, 233302;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1204609,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1204613, 233223;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1204624, 233151;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1204640, 233145;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1204655, 233142;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1204715, 233147;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1204737, 233158;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1204752, 233155;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233250;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1204729, 233307;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1204654, 233332;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1204648, 233335;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1204644, 233335;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36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35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台灣一葉蘭自然保留區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1204746, 233231;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1204750, 233218;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1204813, 233205;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1204826, 233209;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1204820, 233219;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1204753, 233238;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1204743, 233242;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0B724B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36 </w:t>
            </w: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鹿林山野生動物重要棲息環境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1205116, 232824;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1205106, 232758;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1205057, 232732;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1205046, 232715;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1205036, 232708;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1205059, 232657;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1205107, 232659;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1205139, 232713;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1205150, 232707;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1205213, 232709;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1205218, 232739;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1205223, 232807;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1205200, 232821;</w:t>
            </w:r>
          </w:p>
          <w:p w:rsidR="000B724B" w:rsidRPr="000B724B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1205147, 232824;</w:t>
            </w:r>
          </w:p>
          <w:p w:rsidR="000B724B" w:rsidRPr="008619BD" w:rsidRDefault="000B724B" w:rsidP="000B724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/>
                <w:sz w:val="28"/>
                <w:szCs w:val="28"/>
              </w:rPr>
              <w:t>1205120, 232828;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24B" w:rsidRDefault="000B724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0B724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37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仁義潭水庫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1202958.96, 232754.79;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1203002.9, 232740.93;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1203012.6, 232731.86;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1203103.54, 232731;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1203121.54, 232743.78;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1203125.5, 232826.44;</w:t>
            </w:r>
          </w:p>
          <w:p w:rsidR="00791934" w:rsidRPr="00791934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1203052, 232834.68;</w:t>
            </w:r>
          </w:p>
          <w:p w:rsidR="00DA3BF1" w:rsidRPr="000B724B" w:rsidRDefault="00791934" w:rsidP="00791934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791934">
              <w:rPr>
                <w:rFonts w:ascii="Times New Roman" w:eastAsia="標楷體" w:hAnsi="Times New Roman"/>
                <w:sz w:val="28"/>
                <w:szCs w:val="28"/>
              </w:rPr>
              <w:t>1203033.84, 232823.59;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39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39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新港淨水場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1202236.76, 233320.63;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1202241.15, 233320.92;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1202240.38, 233323.76;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1202237.47, 233323.44;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40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1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1203406.42, 233400.73;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1203404.62, 233401.88;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1203404.91,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1203406.71, 233402.14;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41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半天寮淨水場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2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1203410.27, 233403.04;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1203409.34, 233403.94;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1203409.3, 233402.96;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1203410.38, 233400.41;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42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43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竹崎淨水場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1203545.8, 233059.4;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1203539.9, 233104.6;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1203537.1, 233102.8;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1203542.4, 233056;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44 </w:t>
            </w: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觸口淨水場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1203439.9, 232701.8;</w:t>
            </w:r>
          </w:p>
          <w:p w:rsidR="00DA3BF1" w:rsidRPr="00DA3BF1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1203433.4, 232700.1;</w:t>
            </w:r>
          </w:p>
          <w:p w:rsidR="00DA3BF1" w:rsidRPr="000B724B" w:rsidRDefault="00DA3BF1" w:rsidP="00DA3BF1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A3BF1">
              <w:rPr>
                <w:rFonts w:ascii="Times New Roman" w:eastAsia="標楷體" w:hAnsi="Times New Roman"/>
                <w:sz w:val="28"/>
                <w:szCs w:val="28"/>
              </w:rPr>
              <w:t>1203438.6, 232658.4;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 xml:space="preserve">45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1203333.5, 232421.3;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1203334.2, 232422.3;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1203331.1, 232423.1;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1203331.3, 232422;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達邦淨水場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1204458.9, 232710.9;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1204458.3, 232710.4;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1204457.9, 232710.9;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1204458.4, 232711.2;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大埔淨水場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1203553.5, 231800.8;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1203552.2, 231759.5;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1203551.2, 231800.2;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1203551.8, 231801.3;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1203553.5, 231800.8;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阿里山淨水場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1204845.4, 233045.1;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1204844.6, 233046.1;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1204844.3, 233045.2;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1204845.3, 233045.1;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49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石棹淨水場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1204201.1, 232825.4;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232825.5;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1204159.9, 232826.1;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1204201, 232826.1;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49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樂野淨水場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1204252.7, 232849.9;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1204251.3, 232850.9;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1204250.4, 232851.7;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1204252, 232852.8;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鹿草隔離站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1202115.07, 232440.32;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1202115.07, 232438.24;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1202116.09, 232438.24;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朴子二次配氣站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232954.27;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1201341.98, 232950.55;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1201343.85, 232950.55;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1202309.34, 232913.54;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1202308.31, 232913.61;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1202305.39, 232908.87;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1202310.18, 232906.3;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民雄配氣站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1202500.6, 233326.99;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1202456.9, 233325.56;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1202458.96, 233323.13;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大林隔離站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1202615.05, 233658.82;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1202613.15, 233658.78;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1202613.1, 233657.5;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1202614.78, 233657.43;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55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台糖大樓站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1202739.6, 233147.8;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1202740.6, 233148.3;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1202740.1, 233149.2;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1202739.1, 233148.7;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台糖大埔美站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1203023.6, 233608.3;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1203024.8, 233607.8;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1203025.8, 233608.7;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1203024.1, 233609.4;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58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台糖大林站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233547.5;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1202736.8, 233548.4;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1202734.3, 233548.4;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59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台糖頂六站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1202942.2, 232641.9;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232641.3;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1202943.6, 232641.9;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1202942.8, 232642.6;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59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60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台糖柳林站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1202508.9, 232627.2;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1202510.6, 232627.4;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1202510.5, 232628.3;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1202509.3, 232628.1;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台糖公館站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1202720.9, 232634.9;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1202721.9, 232636.8;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1202720.4, 232636.9;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1202719.7, 232635.4;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台糖祥和站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1201734.1, 232737.7;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1201736.5, 232737.3;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1201736.8, 232738.7;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1201734.4, 232739.1;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台糖人生站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1201635.8, 232615.9;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1201636.6, 232616.6;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1201635.7, 232617.5;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1201634.6, 232617.1;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台糖惠生站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1201154.8, 232734.3;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1201156.4, 232734.8;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1201156, 232735.7;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1201154.9, 232735.3;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7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233506;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1203006, 233457;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1202959, 233451;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1202951, 233456;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1202950, 233511;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66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8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（精南）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1203015, 233441;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1203008, 233431;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1202947, 233430;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1203002, 233447;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67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10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（中庄）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1202616, 232515;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1202659, 232458;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1202614, 232457;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1202556, 232511;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71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（精忠營區）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lastRenderedPageBreak/>
              <w:t>1203142, 233548;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72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嘉義縣碧潭國民小學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1201756.36, 232315.09;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1201759.8, 232311.01;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1201758.24, 232309.98;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1201755.17, 232313.77;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1450A2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69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73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231451.86;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231450.78;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231450.96;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74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楠埔二次變電所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1203201.32, 231451.88;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1203201.21, 231450.81;</w:t>
            </w:r>
          </w:p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1203200.01, 231450.97;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/>
                <w:sz w:val="28"/>
                <w:szCs w:val="28"/>
              </w:rPr>
              <w:t>1203200.09, 231452.03;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DA3BF1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Default="00D1766B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66B" w:rsidRPr="00D1766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75 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布袋鹽田重要濕地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國家級</w:t>
            </w: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  <w:p w:rsidR="00DA3BF1" w:rsidRPr="000B724B" w:rsidRDefault="00D1766B" w:rsidP="00D1766B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相關座標資料請至本府網站下載。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BF1" w:rsidRPr="000B724B" w:rsidRDefault="00D1766B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D1766B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76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臺灣嘉義地方法院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朴子簡易庭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1201722.78, 232734.78;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1201721.7, 232728.8;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1201718.92, 232729.27;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1201720.11, 232735.21;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73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77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17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1202307, 232441;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1202305, 232441;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1202306, 232442;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78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18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1202428, 232726;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1202441, 232727;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1202440, 232733;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1202433, 232732;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79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40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892708" w:rsidRPr="00D1766B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80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41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1203142, 233548;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1203158, 233542;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1203156,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1203146, 233534;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1203133, 233540;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81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義竹加壓站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1201428.51, 232026.09;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1201430.56, 232022.85;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1201433.51, 232023.33;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1201431.96, 232026.3;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1201432.61, 232026.65;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1201431.88, 232027.88;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892708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Default="00892708" w:rsidP="00D1766B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82 </w:t>
            </w: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東崙加壓站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1201142.8, 232625.98;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1201140.46, 232624.44;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1201143.61, 232621.38;</w:t>
            </w:r>
          </w:p>
          <w:p w:rsidR="00892708" w:rsidRPr="00892708" w:rsidRDefault="00892708" w:rsidP="00892708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/>
                <w:sz w:val="28"/>
                <w:szCs w:val="28"/>
              </w:rPr>
              <w:t>1201144.82, 232623.17;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708" w:rsidRPr="00D1766B" w:rsidRDefault="00892708" w:rsidP="001450A2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79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83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水上淨水場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1202321.36, 232515.33;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1202318.99, 232511.68;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1202311.77, 232508.87;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1202310.24, 232518.88;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1202313.38, 232519.88;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892708" w:rsidRDefault="001144E5" w:rsidP="001450A2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lastRenderedPageBreak/>
              <w:t>80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85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無人機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AI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創新應用研發中心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1201703.34, 232712.93;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1201722.35, 232710.22;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1201715.99, 232653.03;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1201659.97, 232655.27;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1.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有條件開放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2.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本區以供進駐無人機廠商研發試飛為主，其他申請本區域內從事活動者，由嘉義縣政府經濟發展處同意後，始得為之。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承辦窗口：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(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經濟發展處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張嘉翔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電子郵件：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mismm68@mail.cyhg.gov.tw</w:t>
            </w:r>
          </w:p>
          <w:p w:rsidR="001144E5" w:rsidRPr="00892708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電話：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05-3620123#8130</w:t>
            </w:r>
          </w:p>
        </w:tc>
      </w:tr>
      <w:tr w:rsidR="001144E5" w:rsidRPr="00242763" w:rsidTr="00252F29">
        <w:trPr>
          <w:trHeight w:val="270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Default="001144E5" w:rsidP="00D1766B">
            <w:pPr>
              <w:spacing w:line="400" w:lineRule="exact"/>
              <w:jc w:val="center"/>
              <w:rPr>
                <w:rFonts w:ascii="Times New Roman" w:eastAsia="標楷體" w:hAnsi="Times New Roman" w:hint="eastAsia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81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嘉縣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87 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國軍營區</w:t>
            </w: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78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 w:hint="eastAsia"/>
                <w:sz w:val="28"/>
                <w:szCs w:val="28"/>
              </w:rPr>
              <w:t>順序連接下列各點所含之區域：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1204846, 233017;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1204845, 233018;</w:t>
            </w:r>
            <w:bookmarkStart w:id="0" w:name="_GoBack"/>
            <w:bookmarkEnd w:id="0"/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1204844, 233020;</w:t>
            </w:r>
          </w:p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1144E5">
              <w:rPr>
                <w:rFonts w:ascii="Times New Roman" w:eastAsia="標楷體" w:hAnsi="Times New Roman"/>
                <w:sz w:val="28"/>
                <w:szCs w:val="28"/>
              </w:rPr>
              <w:t>1204847, 233018;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4E5" w:rsidRPr="001144E5" w:rsidRDefault="001144E5" w:rsidP="001144E5">
            <w:pPr>
              <w:spacing w:line="400" w:lineRule="exact"/>
              <w:rPr>
                <w:rFonts w:ascii="Times New Roman" w:eastAsia="標楷體" w:hAnsi="Times New Roman" w:hint="eastAsia"/>
                <w:sz w:val="28"/>
                <w:szCs w:val="28"/>
              </w:rPr>
            </w:pPr>
            <w:r w:rsidRPr="00892708">
              <w:rPr>
                <w:rFonts w:ascii="Times New Roman" w:eastAsia="標楷體" w:hAnsi="Times New Roman" w:hint="eastAsia"/>
                <w:sz w:val="28"/>
                <w:szCs w:val="28"/>
              </w:rPr>
              <w:t>本區禁止遙控無人機飛航活動。</w:t>
            </w:r>
          </w:p>
        </w:tc>
      </w:tr>
    </w:tbl>
    <w:p w:rsidR="00D505C1" w:rsidRDefault="00DF7820">
      <w:r w:rsidRPr="001047B9">
        <w:rPr>
          <w:rFonts w:ascii="Times New Roman" w:eastAsia="標楷體" w:hAnsi="Times New Roman"/>
          <w:sz w:val="32"/>
          <w:szCs w:val="32"/>
        </w:rPr>
        <w:t>註：地理座標</w:t>
      </w:r>
      <w:r w:rsidRPr="001047B9">
        <w:rPr>
          <w:rFonts w:ascii="Times New Roman" w:eastAsia="標楷體" w:hAnsi="Times New Roman"/>
          <w:sz w:val="32"/>
          <w:szCs w:val="32"/>
        </w:rPr>
        <w:t>(</w:t>
      </w:r>
      <w:r w:rsidRPr="001047B9">
        <w:rPr>
          <w:rFonts w:ascii="Times New Roman" w:eastAsia="標楷體" w:hAnsi="Times New Roman"/>
          <w:sz w:val="32"/>
          <w:szCs w:val="32"/>
        </w:rPr>
        <w:t>即經緯度</w:t>
      </w:r>
      <w:r w:rsidRPr="001047B9">
        <w:rPr>
          <w:rFonts w:ascii="Times New Roman" w:eastAsia="標楷體" w:hAnsi="Times New Roman"/>
          <w:sz w:val="32"/>
          <w:szCs w:val="32"/>
        </w:rPr>
        <w:t>)</w:t>
      </w:r>
      <w:r w:rsidRPr="001047B9">
        <w:rPr>
          <w:rFonts w:ascii="Times New Roman" w:eastAsia="標楷體" w:hAnsi="Times New Roman"/>
          <w:sz w:val="32"/>
          <w:szCs w:val="32"/>
        </w:rPr>
        <w:t>以世界大地測量系統</w:t>
      </w:r>
      <w:r w:rsidRPr="001047B9">
        <w:rPr>
          <w:rFonts w:ascii="Times New Roman" w:eastAsia="標楷體" w:hAnsi="Times New Roman"/>
          <w:sz w:val="32"/>
          <w:szCs w:val="32"/>
        </w:rPr>
        <w:t>-1984(WGS-84)</w:t>
      </w:r>
      <w:r w:rsidRPr="001047B9">
        <w:rPr>
          <w:rFonts w:ascii="Times New Roman" w:eastAsia="標楷體" w:hAnsi="Times New Roman"/>
          <w:sz w:val="32"/>
          <w:szCs w:val="32"/>
        </w:rPr>
        <w:t>為參考基準。</w:t>
      </w:r>
    </w:p>
    <w:sectPr w:rsidR="00D505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97E" w:rsidRDefault="00A1597E" w:rsidP="00D24318">
      <w:r>
        <w:separator/>
      </w:r>
    </w:p>
  </w:endnote>
  <w:endnote w:type="continuationSeparator" w:id="0">
    <w:p w:rsidR="00A1597E" w:rsidRDefault="00A1597E" w:rsidP="00D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97E" w:rsidRDefault="00A1597E" w:rsidP="00D24318">
      <w:r>
        <w:separator/>
      </w:r>
    </w:p>
  </w:footnote>
  <w:footnote w:type="continuationSeparator" w:id="0">
    <w:p w:rsidR="00A1597E" w:rsidRDefault="00A1597E" w:rsidP="00D243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20"/>
    <w:rsid w:val="00026147"/>
    <w:rsid w:val="000913A5"/>
    <w:rsid w:val="000B724B"/>
    <w:rsid w:val="000E6222"/>
    <w:rsid w:val="001144E5"/>
    <w:rsid w:val="001450A2"/>
    <w:rsid w:val="00197994"/>
    <w:rsid w:val="001A58D1"/>
    <w:rsid w:val="001C6E56"/>
    <w:rsid w:val="00252F29"/>
    <w:rsid w:val="00287D22"/>
    <w:rsid w:val="002B3D2F"/>
    <w:rsid w:val="002B7C8F"/>
    <w:rsid w:val="00480A4C"/>
    <w:rsid w:val="004C213F"/>
    <w:rsid w:val="005966E4"/>
    <w:rsid w:val="005D5659"/>
    <w:rsid w:val="006C34D5"/>
    <w:rsid w:val="00791934"/>
    <w:rsid w:val="00792BD5"/>
    <w:rsid w:val="008225F7"/>
    <w:rsid w:val="008619BD"/>
    <w:rsid w:val="00892708"/>
    <w:rsid w:val="009B01B3"/>
    <w:rsid w:val="00A1597E"/>
    <w:rsid w:val="00BA46E6"/>
    <w:rsid w:val="00BC78E0"/>
    <w:rsid w:val="00BE1494"/>
    <w:rsid w:val="00CE2C95"/>
    <w:rsid w:val="00D1766B"/>
    <w:rsid w:val="00D24318"/>
    <w:rsid w:val="00D505C1"/>
    <w:rsid w:val="00D92EEA"/>
    <w:rsid w:val="00DA3BF1"/>
    <w:rsid w:val="00DA7309"/>
    <w:rsid w:val="00DF7820"/>
    <w:rsid w:val="00E80002"/>
    <w:rsid w:val="00FB11F8"/>
    <w:rsid w:val="00FC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3BBB598-E104-436B-9E62-B733DA0E8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82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1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1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25</Pages>
  <Words>2388</Words>
  <Characters>13616</Characters>
  <Application>Microsoft Office Word</Application>
  <DocSecurity>0</DocSecurity>
  <Lines>113</Lines>
  <Paragraphs>31</Paragraphs>
  <ScaleCrop>false</ScaleCrop>
  <Company/>
  <LinksUpToDate>false</LinksUpToDate>
  <CharactersWithSpaces>15973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鄭立程</dc:creator>
  <cp:keywords/>
  <dc:description/>
  <cp:lastModifiedBy>user</cp:lastModifiedBy>
  <cp:revision>11</cp:revision>
  <dcterms:created xsi:type="dcterms:W3CDTF">2020-06-04T05:32:00Z</dcterms:created>
  <dcterms:modified xsi:type="dcterms:W3CDTF">2021-11-29T03:21:00Z</dcterms:modified>
</cp:coreProperties>
</file>