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135A23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135A23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</w:t>
      </w:r>
      <w:r w:rsidR="007A1D9D" w:rsidRPr="007A1D9D">
        <w:rPr>
          <w:rFonts w:ascii="標楷體" w:eastAsia="標楷體" w:hAnsi="標楷體" w:hint="eastAsia"/>
          <w:color w:val="000000"/>
          <w:kern w:val="0"/>
          <w:sz w:val="36"/>
          <w:szCs w:val="36"/>
        </w:rPr>
        <w:t>教青少年學</w:t>
      </w:r>
      <w:r w:rsidR="007A1D9D" w:rsidRPr="007A1D9D">
        <w:rPr>
          <w:rFonts w:ascii="標楷體" w:eastAsia="標楷體" w:hAnsi="標楷體"/>
          <w:color w:val="000000"/>
          <w:kern w:val="0"/>
          <w:sz w:val="36"/>
          <w:szCs w:val="36"/>
        </w:rPr>
        <w:t>Python</w:t>
      </w:r>
      <w:r w:rsidR="007A1D9D" w:rsidRPr="007A1D9D">
        <w:rPr>
          <w:rFonts w:ascii="標楷體" w:eastAsia="標楷體" w:hAnsi="標楷體" w:hint="eastAsia"/>
          <w:color w:val="000000"/>
          <w:kern w:val="0"/>
          <w:sz w:val="36"/>
          <w:szCs w:val="36"/>
        </w:rPr>
        <w:t>：探索</w:t>
      </w:r>
      <w:r w:rsidR="007A1D9D" w:rsidRPr="007A1D9D">
        <w:rPr>
          <w:rFonts w:ascii="標楷體" w:eastAsia="標楷體" w:hAnsi="標楷體"/>
          <w:color w:val="000000"/>
          <w:kern w:val="0"/>
          <w:sz w:val="36"/>
          <w:szCs w:val="36"/>
        </w:rPr>
        <w:t>3D</w:t>
      </w:r>
      <w:r w:rsidR="007A1D9D" w:rsidRPr="007A1D9D">
        <w:rPr>
          <w:rFonts w:ascii="標楷體" w:eastAsia="標楷體" w:hAnsi="標楷體" w:hint="eastAsia"/>
          <w:color w:val="000000"/>
          <w:kern w:val="0"/>
          <w:sz w:val="36"/>
          <w:szCs w:val="36"/>
        </w:rPr>
        <w:t>空間程式教材與教學</w:t>
      </w:r>
      <w:r w:rsidRPr="00135A23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」</w:t>
      </w:r>
      <w:r w:rsidR="007A1D9D">
        <w:rPr>
          <w:rFonts w:ascii="標楷體" w:eastAsia="標楷體" w:hAnsi="標楷體"/>
          <w:color w:val="000000"/>
          <w:kern w:val="0"/>
          <w:sz w:val="36"/>
          <w:szCs w:val="36"/>
        </w:rPr>
        <w:br/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Pr="006B3B21" w:rsidRDefault="005B1273" w:rsidP="003D1C9D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B1273">
        <w:rPr>
          <w:rFonts w:ascii="標楷體" w:eastAsia="標楷體" w:hAnsi="標楷體" w:hint="eastAsia"/>
          <w:color w:val="000000"/>
          <w:kern w:val="0"/>
          <w:sz w:val="26"/>
          <w:szCs w:val="26"/>
        </w:rPr>
        <w:t>以3</w:t>
      </w:r>
      <w:r w:rsidRPr="005B1273">
        <w:rPr>
          <w:rFonts w:ascii="標楷體" w:eastAsia="標楷體" w:hAnsi="標楷體"/>
          <w:color w:val="000000"/>
          <w:kern w:val="0"/>
          <w:sz w:val="26"/>
          <w:szCs w:val="26"/>
        </w:rPr>
        <w:t>D</w:t>
      </w:r>
      <w:r w:rsidRPr="005B127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基礎程式、地球自轉與傾斜、3</w:t>
      </w:r>
      <w:r w:rsidRPr="005B1273">
        <w:rPr>
          <w:rFonts w:ascii="標楷體" w:eastAsia="標楷體" w:hAnsi="標楷體"/>
          <w:color w:val="000000"/>
          <w:kern w:val="0"/>
          <w:sz w:val="26"/>
          <w:szCs w:val="26"/>
        </w:rPr>
        <w:t>60</w:t>
      </w:r>
      <w:r w:rsidRPr="005B127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全景照片為學習主題，利用P</w:t>
      </w:r>
      <w:r w:rsidRPr="005B1273">
        <w:rPr>
          <w:rFonts w:ascii="標楷體" w:eastAsia="標楷體" w:hAnsi="標楷體"/>
          <w:color w:val="000000"/>
          <w:kern w:val="0"/>
          <w:sz w:val="26"/>
          <w:szCs w:val="26"/>
        </w:rPr>
        <w:t>y4t</w:t>
      </w:r>
      <w:r w:rsidRPr="005B1273">
        <w:rPr>
          <w:rFonts w:ascii="標楷體" w:eastAsia="標楷體" w:hAnsi="標楷體" w:hint="eastAsia"/>
          <w:color w:val="000000"/>
          <w:kern w:val="0"/>
          <w:sz w:val="26"/>
          <w:szCs w:val="26"/>
        </w:rPr>
        <w:t>的P</w:t>
      </w:r>
      <w:r w:rsidRPr="005B1273">
        <w:rPr>
          <w:rFonts w:ascii="標楷體" w:eastAsia="標楷體" w:hAnsi="標楷體"/>
          <w:color w:val="000000"/>
          <w:kern w:val="0"/>
          <w:sz w:val="26"/>
          <w:szCs w:val="26"/>
        </w:rPr>
        <w:t>ython</w:t>
      </w:r>
      <w:r w:rsidRPr="005B127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學習輔助功能，讓青少年學習結構化程式、培養運算思維。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11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03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5B127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13</w:t>
      </w:r>
      <w:r w:rsidR="000A0201"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5B1273">
        <w:rPr>
          <w:rFonts w:ascii="標楷體" w:eastAsia="標楷體" w:hAnsi="標楷體" w:hint="eastAsia"/>
          <w:b/>
          <w:bCs/>
          <w:kern w:val="0"/>
          <w:sz w:val="26"/>
          <w:szCs w:val="26"/>
        </w:rPr>
        <w:t>6</w:t>
      </w:r>
      <w:r w:rsidR="003A0880"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6B3B21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6B3B21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5111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2"/>
        <w:gridCol w:w="4302"/>
        <w:gridCol w:w="2634"/>
      </w:tblGrid>
      <w:tr w:rsidR="006B3B21" w:rsidRPr="001D366C" w:rsidTr="006B3B21">
        <w:trPr>
          <w:trHeight w:val="155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6B3B21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5B1273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:45-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6B3B21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5B1273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:00-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6B3B21"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5B1273" w:rsidRDefault="005B1273" w:rsidP="005B1273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B1273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Pr="005B1273">
              <w:rPr>
                <w:rFonts w:ascii="標楷體" w:eastAsia="標楷體" w:hAnsi="標楷體" w:cs="標楷體"/>
                <w:sz w:val="27"/>
                <w:szCs w:val="27"/>
              </w:rPr>
              <w:t>D</w:t>
            </w:r>
            <w:r w:rsidRPr="005B1273">
              <w:rPr>
                <w:rFonts w:ascii="標楷體" w:eastAsia="標楷體" w:hAnsi="標楷體" w:cs="標楷體" w:hint="eastAsia"/>
                <w:sz w:val="27"/>
                <w:szCs w:val="27"/>
              </w:rPr>
              <w:t>基礎與轉動地球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5F0797" w:rsidRDefault="006B3B21" w:rsidP="00032F36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張文宏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6B3B21" w:rsidRPr="00842819" w:rsidRDefault="006B3B21" w:rsidP="00032F3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姚述勤老師</w:t>
            </w:r>
          </w:p>
        </w:tc>
      </w:tr>
      <w:tr w:rsidR="006B3B21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5B1273" w:rsidP="006B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6B3B21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6B3B21"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5B1273" w:rsidP="00032F36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B1273">
              <w:rPr>
                <w:rFonts w:ascii="標楷體" w:eastAsia="標楷體" w:hAnsi="標楷體" w:cs="標楷體" w:hint="eastAsia"/>
                <w:sz w:val="27"/>
                <w:szCs w:val="27"/>
              </w:rPr>
              <w:t>漸層螢幕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842819" w:rsidRDefault="006B3B21" w:rsidP="00032F3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6B3B21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5B1273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6B3B21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0-</w:t>
            </w:r>
            <w:r w:rsidR="006B3B21"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6B3B21"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="006B3B21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5B1273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B1273">
              <w:rPr>
                <w:rFonts w:ascii="標楷體" w:eastAsia="標楷體" w:hAnsi="標楷體" w:cs="標楷體" w:hint="eastAsia"/>
                <w:sz w:val="27"/>
                <w:szCs w:val="27"/>
              </w:rPr>
              <w:t>全景水晶球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842819" w:rsidRDefault="006B3B21" w:rsidP="00032F3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6B3B21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6B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 w:rsidR="005B1273"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="005B1273">
              <w:rPr>
                <w:rFonts w:ascii="標楷體" w:eastAsia="標楷體" w:hAnsi="標楷體" w:cs="標楷體"/>
                <w:sz w:val="27"/>
                <w:szCs w:val="27"/>
              </w:rPr>
              <w:t>:50-1</w:t>
            </w:r>
            <w:r w:rsidR="005B1273">
              <w:rPr>
                <w:rFonts w:ascii="標楷體" w:eastAsia="標楷體" w:hAnsi="標楷體" w:cs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5A23" w:rsidRDefault="006B3B21" w:rsidP="006B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Q</w:t>
            </w:r>
            <w:r w:rsidR="005B1273">
              <w:rPr>
                <w:rFonts w:ascii="標楷體" w:eastAsia="標楷體" w:hAnsi="標楷體" w:cs="標楷體" w:hint="eastAsia"/>
                <w:sz w:val="27"/>
                <w:szCs w:val="27"/>
              </w:rPr>
              <w:t>&amp;</w:t>
            </w:r>
            <w:r w:rsidRPr="006B3B21">
              <w:rPr>
                <w:rFonts w:ascii="標楷體" w:eastAsia="標楷體" w:hAnsi="標楷體" w:cs="標楷體"/>
                <w:sz w:val="27"/>
                <w:szCs w:val="27"/>
              </w:rPr>
              <w:t>A</w:t>
            </w: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與回饋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842819" w:rsidRDefault="006B3B21" w:rsidP="00032F3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DD07CA" w:rsidRDefault="00781211" w:rsidP="00DD07CA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DD07CA" w:rsidRDefault="00DD07CA" w:rsidP="00DD07CA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DD07CA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6B3B21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10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C874D8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31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C874D8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一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246C35" w:rsidRPr="00246C35">
        <w:rPr>
          <w:rFonts w:eastAsia="標楷體"/>
          <w:b/>
          <w:color w:val="000000"/>
          <w:kern w:val="0"/>
          <w:sz w:val="26"/>
          <w:szCs w:val="26"/>
        </w:rPr>
        <w:t>3516179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D76D51">
        <w:rPr>
          <w:rFonts w:eastAsia="標楷體" w:hint="eastAsia"/>
          <w:color w:val="000000"/>
          <w:kern w:val="0"/>
          <w:sz w:val="26"/>
          <w:szCs w:val="26"/>
        </w:rPr>
        <w:t>請自備電腦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6B3B21" w:rsidRDefault="00D248CF" w:rsidP="006B3B21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6B3B21" w:rsidSect="007A1D9D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35A23"/>
    <w:rsid w:val="0016227E"/>
    <w:rsid w:val="001B0A68"/>
    <w:rsid w:val="001C20E0"/>
    <w:rsid w:val="001E41F2"/>
    <w:rsid w:val="00230368"/>
    <w:rsid w:val="00242C51"/>
    <w:rsid w:val="00246C35"/>
    <w:rsid w:val="00297845"/>
    <w:rsid w:val="002D7A80"/>
    <w:rsid w:val="00300603"/>
    <w:rsid w:val="00354215"/>
    <w:rsid w:val="003A0880"/>
    <w:rsid w:val="003D1C9D"/>
    <w:rsid w:val="003D7D0C"/>
    <w:rsid w:val="0041443F"/>
    <w:rsid w:val="00437067"/>
    <w:rsid w:val="0044345D"/>
    <w:rsid w:val="00471FF3"/>
    <w:rsid w:val="004D0B36"/>
    <w:rsid w:val="004E19C1"/>
    <w:rsid w:val="0050543E"/>
    <w:rsid w:val="00540B17"/>
    <w:rsid w:val="005B1273"/>
    <w:rsid w:val="005C3B28"/>
    <w:rsid w:val="005D1552"/>
    <w:rsid w:val="005D2981"/>
    <w:rsid w:val="005F0797"/>
    <w:rsid w:val="00612EAA"/>
    <w:rsid w:val="006609C6"/>
    <w:rsid w:val="0066344C"/>
    <w:rsid w:val="006B3B21"/>
    <w:rsid w:val="00737488"/>
    <w:rsid w:val="0075493D"/>
    <w:rsid w:val="00757C0C"/>
    <w:rsid w:val="00772D45"/>
    <w:rsid w:val="00781211"/>
    <w:rsid w:val="00796051"/>
    <w:rsid w:val="007A1D9D"/>
    <w:rsid w:val="007D1C4A"/>
    <w:rsid w:val="007F5BF4"/>
    <w:rsid w:val="00817F95"/>
    <w:rsid w:val="00835415"/>
    <w:rsid w:val="00842819"/>
    <w:rsid w:val="008C3CDE"/>
    <w:rsid w:val="00982889"/>
    <w:rsid w:val="009D3EFE"/>
    <w:rsid w:val="00A13749"/>
    <w:rsid w:val="00A47364"/>
    <w:rsid w:val="00A6361F"/>
    <w:rsid w:val="00A76F53"/>
    <w:rsid w:val="00B071E9"/>
    <w:rsid w:val="00B7195D"/>
    <w:rsid w:val="00C27A35"/>
    <w:rsid w:val="00C3252D"/>
    <w:rsid w:val="00C85CA2"/>
    <w:rsid w:val="00C874D8"/>
    <w:rsid w:val="00CE6583"/>
    <w:rsid w:val="00D1519D"/>
    <w:rsid w:val="00D248CF"/>
    <w:rsid w:val="00D76D51"/>
    <w:rsid w:val="00DC4621"/>
    <w:rsid w:val="00DD07CA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311F63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66</cp:revision>
  <dcterms:created xsi:type="dcterms:W3CDTF">2021-09-09T08:26:00Z</dcterms:created>
  <dcterms:modified xsi:type="dcterms:W3CDTF">2022-09-01T00:17:00Z</dcterms:modified>
</cp:coreProperties>
</file>